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43D0" w14:textId="77777777" w:rsidR="00000000" w:rsidRDefault="007057FA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301E5104" w14:textId="77777777" w:rsidR="00000000" w:rsidRDefault="007057FA">
      <w:pPr>
        <w:shd w:val="clear" w:color="auto" w:fill="FFFFFF"/>
        <w:divId w:val="123489810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616C0C0" w14:textId="77777777" w:rsidR="00000000" w:rsidRDefault="007057FA">
      <w:pPr>
        <w:shd w:val="clear" w:color="auto" w:fill="FFFFFF"/>
        <w:divId w:val="157065311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Davlat boshqaruvi asoslari / 02.08.00.00 Iqtisodiyot, ijtimoiy-madaniy qurilish sohasidagi davlat boshqaruvining umumiy masalalari / 02.08.09.00 Ijtimoiy-madaniy masalalar bo‘yicha davlat siyosati / 02.08.09.01 Huquqiy targ‘ibot]</w:t>
      </w:r>
    </w:p>
    <w:p w14:paraId="01ED455E" w14:textId="77777777" w:rsidR="00000000" w:rsidRDefault="007057FA">
      <w:pPr>
        <w:shd w:val="clear" w:color="auto" w:fill="FFFFFF"/>
        <w:divId w:val="126002453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068AE2CC" w14:textId="77777777" w:rsidR="00000000" w:rsidRDefault="007057FA">
      <w:pPr>
        <w:shd w:val="clear" w:color="auto" w:fill="FFFFFF"/>
        <w:divId w:val="156664761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iy-madaniy masalalar / Yoshlarga doir siyosat to‘g‘risida qonun hujjatlari]</w:t>
      </w:r>
    </w:p>
    <w:p w14:paraId="192B4FB5" w14:textId="77777777" w:rsidR="00000000" w:rsidRDefault="007057FA">
      <w:pPr>
        <w:shd w:val="clear" w:color="auto" w:fill="FFFFFF"/>
        <w:jc w:val="center"/>
        <w:divId w:val="171261949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Respublikasining Qonuni</w:t>
      </w:r>
    </w:p>
    <w:p w14:paraId="2D9D8194" w14:textId="77777777" w:rsidR="00000000" w:rsidRDefault="007057FA">
      <w:pPr>
        <w:shd w:val="clear" w:color="auto" w:fill="FFFFFF"/>
        <w:jc w:val="center"/>
        <w:divId w:val="1491679188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Yoshlarga oid davlat siyosati to‘g‘risida</w:t>
      </w:r>
    </w:p>
    <w:p w14:paraId="0E80C327" w14:textId="77777777" w:rsidR="00000000" w:rsidRDefault="007057FA">
      <w:pPr>
        <w:shd w:val="clear" w:color="auto" w:fill="FFFFFF"/>
        <w:divId w:val="1666474314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Qonunchilik palatasi tomonidan 2016-yil 12-avgustda qabul qilingan</w:t>
      </w:r>
      <w:r>
        <w:rPr>
          <w:rFonts w:eastAsia="Times New Roman"/>
          <w:color w:val="000080"/>
        </w:rPr>
        <w:br/>
        <w:t>Senat tomonidan 2016-yil 24-avgustd</w:t>
      </w:r>
      <w:r>
        <w:rPr>
          <w:rFonts w:eastAsia="Times New Roman"/>
          <w:color w:val="000080"/>
        </w:rPr>
        <w:t xml:space="preserve">a ma’qullangan </w:t>
      </w:r>
    </w:p>
    <w:p w14:paraId="7CCB69B9" w14:textId="77777777" w:rsidR="00000000" w:rsidRDefault="007057FA">
      <w:pPr>
        <w:shd w:val="clear" w:color="auto" w:fill="FFFFFF"/>
        <w:jc w:val="center"/>
        <w:divId w:val="1678677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1-bob. Umumiy qoidalar</w:t>
      </w:r>
    </w:p>
    <w:p w14:paraId="22A3C965" w14:textId="77777777" w:rsidR="00000000" w:rsidRDefault="007057FA">
      <w:pPr>
        <w:shd w:val="clear" w:color="auto" w:fill="FFFFFF"/>
        <w:ind w:firstLine="851"/>
        <w:jc w:val="both"/>
        <w:divId w:val="54869065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1-modda. Ushbu Qonunning maqsadi</w:t>
      </w:r>
    </w:p>
    <w:p w14:paraId="0071E83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Ushbu Qonunning maqsadi yoshlarga oid davlat siyosati sohasidagi munosabatlarni tartibga solishdan iborat.</w:t>
      </w:r>
    </w:p>
    <w:p w14:paraId="2CE5FBCB" w14:textId="77777777" w:rsidR="00000000" w:rsidRDefault="007057FA">
      <w:pPr>
        <w:shd w:val="clear" w:color="auto" w:fill="FFFFFF"/>
        <w:ind w:firstLine="851"/>
        <w:jc w:val="both"/>
        <w:divId w:val="1896814025"/>
        <w:rPr>
          <w:rFonts w:eastAsia="Times New Roman"/>
          <w:i/>
          <w:iCs/>
          <w:color w:val="800080"/>
          <w:sz w:val="22"/>
          <w:szCs w:val="22"/>
        </w:rPr>
      </w:pPr>
      <w:hyperlink r:id="rId4" w:anchor="-302629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DF9599E" w14:textId="77777777" w:rsidR="00000000" w:rsidRDefault="007057FA">
      <w:pPr>
        <w:shd w:val="clear" w:color="auto" w:fill="FFFFFF"/>
        <w:ind w:firstLine="851"/>
        <w:jc w:val="both"/>
        <w:divId w:val="130766365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2-modda. Yoshlarga oid davlat siyosati to‘g‘risidagi qonunchilik</w:t>
      </w:r>
    </w:p>
    <w:p w14:paraId="31EFAA3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Yoshlarga oid davlat siyosati to‘g‘risidagi qonunchilik ushbu Qonun va boshqa qonunchilik hujjatlaridan iboratdir. </w:t>
      </w:r>
    </w:p>
    <w:p w14:paraId="5262282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Agar O‘zbekiston Respublikasining xalqaro shartn</w:t>
      </w:r>
      <w:r>
        <w:rPr>
          <w:rFonts w:eastAsia="Times New Roman"/>
          <w:color w:val="000000"/>
        </w:rPr>
        <w:t>omasida O‘zbekiston Respublikasining yoshlarga oid davlat siyosati to‘g‘risidagi qonunchiligida nazarda tutilganidan boshqacha qoidalar belgilangan bo‘lsa, xalqaro shartnoma qoidalari qo‘llaniladi.</w:t>
      </w:r>
    </w:p>
    <w:p w14:paraId="1AAB67C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(2-modda O‘zbekiston Respublikasining 2021-yil 21-apreldag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i O‘RQ-683-sonli </w:t>
      </w:r>
      <w:hyperlink r:id="rId5" w:anchor="-54013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21.04.2021-y., 03/21/683/0375-son)</w:t>
      </w:r>
    </w:p>
    <w:p w14:paraId="3CB81168" w14:textId="77777777" w:rsidR="00000000" w:rsidRDefault="007057FA">
      <w:pPr>
        <w:shd w:val="clear" w:color="auto" w:fill="FFFFFF"/>
        <w:ind w:firstLine="851"/>
        <w:jc w:val="both"/>
        <w:divId w:val="67164253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3-modda. Asosiy tushunchalar</w:t>
      </w:r>
    </w:p>
    <w:p w14:paraId="7C80A8C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Ushbu Qonunda quyidagi asosiy tushunchalar qo‘llaniladi:</w:t>
      </w:r>
    </w:p>
    <w:p w14:paraId="6ED6FC7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yoshlarga oid davlat siyosati</w:t>
      </w:r>
      <w:r>
        <w:rPr>
          <w:rFonts w:eastAsia="Times New Roman"/>
          <w:color w:val="000000"/>
        </w:rPr>
        <w:t xml:space="preserve"> — davlat tomonidan amalga oshiriladigan hamda yoshlar</w:t>
      </w:r>
      <w:r>
        <w:rPr>
          <w:rFonts w:eastAsia="Times New Roman"/>
          <w:color w:val="000000"/>
        </w:rPr>
        <w:t>ni ijtimoiy jihatdan shakllantirish va ularning intellektual, ijodiy va boshqa yo‘nalishdagi salohiyatini kamol toptirish uchun shart-sharoitlar yaratilishini nazarda tutadigan ijtimoiy-iqtisodiy, tashkiliy va huquqiy chora-tadbirlar tizimi;</w:t>
      </w:r>
    </w:p>
    <w:p w14:paraId="48A0EB0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 xml:space="preserve">yoshlar (yosh </w:t>
      </w:r>
      <w:r>
        <w:rPr>
          <w:rStyle w:val="a6"/>
          <w:rFonts w:eastAsia="Times New Roman"/>
          <w:color w:val="000000"/>
        </w:rPr>
        <w:t>fuqarolar)</w:t>
      </w:r>
      <w:r>
        <w:rPr>
          <w:rFonts w:eastAsia="Times New Roman"/>
          <w:color w:val="000000"/>
        </w:rPr>
        <w:t xml:space="preserve"> — o‘n to‘rt yoshga to‘lgan va o‘ttiz yoshdan oshmagan shaxslar;</w:t>
      </w:r>
    </w:p>
    <w:p w14:paraId="606443A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yosh oila</w:t>
      </w:r>
      <w:r>
        <w:rPr>
          <w:rFonts w:eastAsia="Times New Roman"/>
          <w:color w:val="000000"/>
        </w:rPr>
        <w:t xml:space="preserve"> — er-xotinning ikkisi ham o‘ttiz yoshdan oshmagan oila yoxud farzand (bola) tarbiyalab voyaga yetkazayotgan o‘ttiz yoshdan oshmagan yolg‘iz otadan yoki yolg‘iz onadan ibor</w:t>
      </w:r>
      <w:r>
        <w:rPr>
          <w:rFonts w:eastAsia="Times New Roman"/>
          <w:color w:val="000000"/>
        </w:rPr>
        <w:t>at bo‘lgan oila, shu jumladan nikohdan ajralgan, beva erkak (beva ayol);</w:t>
      </w:r>
    </w:p>
    <w:p w14:paraId="01834F2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yosh mutaxassis</w:t>
      </w:r>
      <w:r>
        <w:rPr>
          <w:rFonts w:eastAsia="Times New Roman"/>
          <w:color w:val="000000"/>
        </w:rPr>
        <w:t xml:space="preserve"> — oliy yoki o‘rta maxsus, kasb-hunar ta’limi muassasasini bitirgan, ta’lim muassasasini bitirganidan so‘ng olgan ixtisosligi bo‘yicha uch yil ichida ishga kirgan va ma</w:t>
      </w:r>
      <w:r>
        <w:rPr>
          <w:rFonts w:eastAsia="Times New Roman"/>
          <w:color w:val="000000"/>
        </w:rPr>
        <w:t>’lumoti to‘g‘risidagi hujjatda ko‘rsatilgan ixtisosligi bo‘yicha ishlayotganiga uch yildan ko‘p bo‘lmagan o‘ttiz yoshdan oshmagan xodim;</w:t>
      </w:r>
    </w:p>
    <w:p w14:paraId="258078F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yoshlar tadbirkorligi</w:t>
      </w:r>
      <w:r>
        <w:rPr>
          <w:rFonts w:eastAsia="Times New Roman"/>
          <w:color w:val="000000"/>
        </w:rPr>
        <w:t xml:space="preserve"> — yuridik shaxs tashkil etmagan holda yosh fuqarolar tomonidan, shuningdek ta’sischilari yosh fuq</w:t>
      </w:r>
      <w:r>
        <w:rPr>
          <w:rFonts w:eastAsia="Times New Roman"/>
          <w:color w:val="000000"/>
        </w:rPr>
        <w:t>arolar bo‘lgan yuridik shaxslar tomonidan amalga oshiriladigan tadbirkorlik faoliyati.</w:t>
      </w:r>
    </w:p>
    <w:p w14:paraId="4CAC6D00" w14:textId="77777777" w:rsidR="00000000" w:rsidRDefault="007057FA">
      <w:pPr>
        <w:shd w:val="clear" w:color="auto" w:fill="FFFFFF"/>
        <w:ind w:firstLine="851"/>
        <w:jc w:val="both"/>
        <w:divId w:val="7166623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4-modda. Yoshlarga oid davlat siyosatining asosiy prinsiplari</w:t>
      </w:r>
    </w:p>
    <w:p w14:paraId="0DDE67D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siyosatining asosiy prinsiplari quyidagilardan iborat:</w:t>
      </w:r>
    </w:p>
    <w:p w14:paraId="284356C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ochiqlik va shaffoflik;</w:t>
      </w:r>
    </w:p>
    <w:p w14:paraId="3A6449A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yoshlarning ishtirok etishi;</w:t>
      </w:r>
    </w:p>
    <w:p w14:paraId="3469C10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tashabbuslarini qo‘llab-quvvatlash va rag‘batlantirish;</w:t>
      </w:r>
    </w:p>
    <w:p w14:paraId="581F79C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ma’naviy, </w:t>
      </w:r>
      <w:r>
        <w:rPr>
          <w:rFonts w:eastAsia="Times New Roman"/>
          <w:color w:val="000000"/>
        </w:rPr>
        <w:t>axloqiy va madaniy qadriyatlarning ustuvorligi;</w:t>
      </w:r>
    </w:p>
    <w:p w14:paraId="4A8F4BF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kamsitilishiga yo‘l qo‘yilmasligi.</w:t>
      </w:r>
    </w:p>
    <w:p w14:paraId="76611A10" w14:textId="77777777" w:rsidR="00000000" w:rsidRDefault="007057FA">
      <w:pPr>
        <w:shd w:val="clear" w:color="auto" w:fill="FFFFFF"/>
        <w:ind w:firstLine="851"/>
        <w:jc w:val="both"/>
        <w:divId w:val="204983940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5-modda. Yoshlarga oid davlat siyosatining asosiy yo‘nalishlari</w:t>
      </w:r>
    </w:p>
    <w:p w14:paraId="0631DCE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siyosatining asosiy yo‘nalishlari quyidagilardan iborat:</w:t>
      </w:r>
    </w:p>
    <w:p w14:paraId="41F3BAB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huquqla</w:t>
      </w:r>
      <w:r>
        <w:rPr>
          <w:rFonts w:eastAsia="Times New Roman"/>
          <w:color w:val="000000"/>
        </w:rPr>
        <w:t>ri, erkinliklari va qonuniy manfaatlarini ta’minlash;</w:t>
      </w:r>
    </w:p>
    <w:p w14:paraId="3E4EFEE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hayoti va sog‘lig‘ini saqlash;</w:t>
      </w:r>
    </w:p>
    <w:p w14:paraId="7795F0D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ma’naviy, intellektual, jismoniy va axloqiy jihatdan kamol topishiga ko‘maklashish;</w:t>
      </w:r>
    </w:p>
    <w:p w14:paraId="4E45F4F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uchun ochiq va sifatli ta’limni ta’minlash;</w:t>
      </w:r>
    </w:p>
    <w:p w14:paraId="6CD2DDA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i</w:t>
      </w:r>
      <w:r>
        <w:rPr>
          <w:rFonts w:eastAsia="Times New Roman"/>
          <w:color w:val="000000"/>
        </w:rPr>
        <w:t>shga joylashtirish va ularning bandligi uchun shart-sharoitlar yaratish;</w:t>
      </w:r>
    </w:p>
    <w:p w14:paraId="708D2AA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vatanparvarlik, fuqarolik tuyg‘usi, bag‘rikenglik, qonunlarga, milliy va umuminsoniy qadriyatlarga hurmat ruhida, zararli ta’sirlar va oqimlarga qarshi tura oladigan, hayotg</w:t>
      </w:r>
      <w:r>
        <w:rPr>
          <w:rFonts w:eastAsia="Times New Roman"/>
          <w:color w:val="000000"/>
        </w:rPr>
        <w:t>a bo‘lgan qat’iy ishonch va qarashlarga ega qilib tarbiyalash;</w:t>
      </w:r>
    </w:p>
    <w:p w14:paraId="72AB09E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axloqiy negizlarni buzishga olib keladigan xatti-harakatlardan, terrorizm va diniy ekstremizm, separatizm, fundamentalizm, zo‘ravonlik va shafqatsizlik g‘oyalaridan himoya qilish;</w:t>
      </w:r>
    </w:p>
    <w:p w14:paraId="26A7179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</w:t>
      </w:r>
      <w:r>
        <w:rPr>
          <w:rFonts w:eastAsia="Times New Roman"/>
          <w:color w:val="000000"/>
        </w:rPr>
        <w:t>hlarning huquqiy ongi va huquqiy madaniyati darajasini yuksaltirish;</w:t>
      </w:r>
    </w:p>
    <w:p w14:paraId="7341CD4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iqtidorli va iste’dodli yoshlarni qo‘llab-quvvatlash hamda rag‘batlantirish;</w:t>
      </w:r>
    </w:p>
    <w:p w14:paraId="3E6C340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tadbirkorligini rivojlantirish uchun shart-sharoitlar yaratish;</w:t>
      </w:r>
    </w:p>
    <w:p w14:paraId="5815668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yoshlarda sog‘lom turmush tarziga inti</w:t>
      </w:r>
      <w:r>
        <w:rPr>
          <w:rFonts w:eastAsia="Times New Roman"/>
          <w:color w:val="000000"/>
        </w:rPr>
        <w:t>lishni shakllantirish, shuningdek yoshlarning bo‘sh vaqtlarini mazmunli tashkil etish va yoshlar sportini ommaviy rivojlantirish uchun shart-sharoitlar yaratish;</w:t>
      </w:r>
    </w:p>
    <w:p w14:paraId="480B55C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oilalarni ma’naviy va moddiy jihatdan qo‘llab-quvvatlash, ular uchun munosib uy-joy va ij</w:t>
      </w:r>
      <w:r>
        <w:rPr>
          <w:rFonts w:eastAsia="Times New Roman"/>
          <w:color w:val="000000"/>
        </w:rPr>
        <w:t>timoiy-maishiy sharoitlarni yaratish bo‘yicha kompleks chora-tadbirlar tizimini amalga oshirish;</w:t>
      </w:r>
    </w:p>
    <w:p w14:paraId="75E5D1F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huquqlari va erkinliklarini ro‘yobga chiqarish sohasida faoliyatni amalga oshiruvchi xalqaro tashkilotlar bilan hamkorlikni rivojlantirish.</w:t>
      </w:r>
    </w:p>
    <w:p w14:paraId="0CB4A615" w14:textId="77777777" w:rsidR="00000000" w:rsidRDefault="007057FA">
      <w:pPr>
        <w:shd w:val="clear" w:color="auto" w:fill="FFFFFF"/>
        <w:divId w:val="159412525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95433B2" w14:textId="77777777" w:rsidR="00000000" w:rsidRDefault="007057FA">
      <w:pPr>
        <w:shd w:val="clear" w:color="auto" w:fill="FFFFFF"/>
        <w:divId w:val="91436085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Davlat boshqaruvi asoslari / 02.08.00.00 Iqtisodiyot, ijtimoiy-madaniy qurilish sohasidagi davlat boshqaruvining umumiy masalalari / 02.08.01.00 Davlat dasturlari, konsepsiyalar va boshqalar]</w:t>
      </w:r>
    </w:p>
    <w:p w14:paraId="7E4FF2C0" w14:textId="77777777" w:rsidR="00000000" w:rsidRDefault="007057FA">
      <w:pPr>
        <w:shd w:val="clear" w:color="auto" w:fill="FFFFFF"/>
        <w:divId w:val="132339041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5C20ADB4" w14:textId="77777777" w:rsidR="00000000" w:rsidRDefault="007057FA">
      <w:pPr>
        <w:shd w:val="clear" w:color="auto" w:fill="FFFFFF"/>
        <w:divId w:val="4017427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Davlat dastu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rlari, konsepsiyalari va boshqalar]</w:t>
      </w:r>
    </w:p>
    <w:p w14:paraId="6CB4B944" w14:textId="77777777" w:rsidR="00000000" w:rsidRDefault="007057FA">
      <w:pPr>
        <w:shd w:val="clear" w:color="auto" w:fill="FFFFFF"/>
        <w:ind w:firstLine="851"/>
        <w:jc w:val="both"/>
        <w:divId w:val="114531391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6-modda. Yoshlarga oid davlat siyosati sohasidagi davlat dasturlari, hududiy va boshqa dasturlar</w:t>
      </w:r>
    </w:p>
    <w:p w14:paraId="6C344E9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davlat dasturlari, hududiy va boshqa dasturlar asosida amalga oshirilishi mumkin.</w:t>
      </w:r>
    </w:p>
    <w:p w14:paraId="2DB84F2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dasturlari, hududiy va boshqa dasturlar yoshlarni ijtimoiy qo‘llab-quvvatlash, yosh fuqarolarning shaxsiy, siyosiy, iqtisodiy, ijtimoiy h</w:t>
      </w:r>
      <w:r>
        <w:rPr>
          <w:rFonts w:eastAsia="Times New Roman"/>
          <w:color w:val="000000"/>
        </w:rPr>
        <w:t>amda madaniy huquqlari, erkinliklari va qonuniy manfaatlarini himoya qilish va ro‘yobga chiqarishni ta’minlaydigan zarur shart-sharoitlarni yaratish, jamiyat hayotida ularning o‘rni va faolligini oshirish, sog‘lom va barkamol yosh avlodni tarbiyalash maqsa</w:t>
      </w:r>
      <w:r>
        <w:rPr>
          <w:rFonts w:eastAsia="Times New Roman"/>
          <w:color w:val="000000"/>
        </w:rPr>
        <w:t>dida ishlab chiqiladi hamda amalga oshiriladi.</w:t>
      </w:r>
    </w:p>
    <w:p w14:paraId="12C2341D" w14:textId="77777777" w:rsidR="00000000" w:rsidRDefault="007057FA">
      <w:pPr>
        <w:shd w:val="clear" w:color="auto" w:fill="FFFFFF"/>
        <w:ind w:firstLine="851"/>
        <w:jc w:val="both"/>
        <w:divId w:val="152740191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71E0D963" wp14:editId="5A0095BD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3F55E9F1" w14:textId="77777777" w:rsidR="00000000" w:rsidRDefault="007057FA">
      <w:pPr>
        <w:shd w:val="clear" w:color="auto" w:fill="FFFFFF"/>
        <w:ind w:firstLine="851"/>
        <w:jc w:val="both"/>
        <w:divId w:val="160295728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Qarang: O‘zb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ekiston Respublikasi Prezidentining “Yoshlar — kelajagimiz” Davlat dasturi to‘g‘risidagi </w:t>
      </w:r>
      <w:hyperlink r:id="rId7" w:history="1">
        <w:r>
          <w:rPr>
            <w:rFonts w:eastAsia="Times New Roman"/>
            <w:i/>
            <w:iCs/>
            <w:color w:val="008080"/>
            <w:sz w:val="22"/>
            <w:szCs w:val="22"/>
          </w:rPr>
          <w:t>Farmoni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, O‘zbekiston Respublikasi Prezidentining Yoshlarni vatanparvarlik ruhida va jismoniy tarbiyalash hamda chaqiriluvch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ilarni harbiy-texnik mutaxassisliklar bo‘yicha tayyorlash tartibini takomillashtirish bo‘yicha qo‘shimcha chora-tadbirlar to‘g‘risidagi </w:t>
      </w:r>
      <w:hyperlink r:id="rId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, O‘zbekiston Respublikasi Vazirlar Mahkamasining Fuqarolar yig‘inlari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da sportning futbol turini yanada rivojlantirish hamda fuqarolar yig‘inlari raislarining o‘rinbosarlari — yoshlar masalalari bo‘yicha maslahatchilarni moddiy rag‘batlantirish chora-tadbirlari to‘g‘risidagi </w:t>
      </w:r>
      <w:hyperlink r:id="rId9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, O‘zbekiston Respublikasi Vazirlar Mahkamasining O‘zbekiston yoshlar ittifoqi huzuridagi “Yoshlar — kelajagimiz” jamg‘armasi faoliyatini tashkil etish chora-tadbirlari to‘g‘risidagi </w:t>
      </w:r>
      <w:hyperlink r:id="rId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14:paraId="5DFC9F3C" w14:textId="77777777" w:rsidR="00000000" w:rsidRDefault="007057FA">
      <w:pPr>
        <w:shd w:val="clear" w:color="auto" w:fill="FFFFFF"/>
        <w:jc w:val="center"/>
        <w:divId w:val="166096182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2-bob. Yoshlarga oid </w:t>
      </w:r>
      <w:r>
        <w:rPr>
          <w:rFonts w:eastAsia="Times New Roman"/>
          <w:b/>
          <w:bCs/>
          <w:color w:val="000080"/>
        </w:rPr>
        <w:t>davlat siyosatini ro‘yobga chiqarishni amalga oshiruvchi hamda unda ishtirok etuvchi organlar va muassasalar</w:t>
      </w:r>
    </w:p>
    <w:p w14:paraId="3F75B516" w14:textId="77777777" w:rsidR="00000000" w:rsidRDefault="007057FA">
      <w:pPr>
        <w:shd w:val="clear" w:color="auto" w:fill="FFFFFF"/>
        <w:divId w:val="148504686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21B0E33D" w14:textId="77777777" w:rsidR="00000000" w:rsidRDefault="007057FA">
      <w:pPr>
        <w:shd w:val="clear" w:color="auto" w:fill="FFFFFF"/>
        <w:divId w:val="182670112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Konstitutsiyaviy tuzum / 01.11.00.00 O‘zbekiston Respublikasi Vazirlar Mahkamasi (shuningdek, 02.01.00.00ga qarang);</w:t>
      </w:r>
    </w:p>
    <w:p w14:paraId="1A0A5143" w14:textId="77777777" w:rsidR="00000000" w:rsidRDefault="007057FA">
      <w:pPr>
        <w:shd w:val="clear" w:color="auto" w:fill="FFFFFF"/>
        <w:divId w:val="201591797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Davlat boshqaruvi asoslari / 02.01.00.00 O‘zbekiston Respublikasi Vazirlar Mahkamasi (shuningdek, 01.11.00.00ga q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arang) / 02.01.02.00 Vazirlar Mahkamasi vakolatlari]</w:t>
      </w:r>
    </w:p>
    <w:p w14:paraId="18DC305D" w14:textId="77777777" w:rsidR="00000000" w:rsidRDefault="007057FA">
      <w:pPr>
        <w:shd w:val="clear" w:color="auto" w:fill="FFFFFF"/>
        <w:divId w:val="51099381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52381C07" w14:textId="77777777" w:rsidR="00000000" w:rsidRDefault="007057FA">
      <w:pPr>
        <w:shd w:val="clear" w:color="auto" w:fill="FFFFFF"/>
        <w:divId w:val="186790754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Davlat hokimiyati organlari. Davlat va xo‘jalik boshqaruvi organlari]</w:t>
      </w:r>
    </w:p>
    <w:p w14:paraId="4D9813E1" w14:textId="77777777" w:rsidR="00000000" w:rsidRDefault="007057FA">
      <w:pPr>
        <w:shd w:val="clear" w:color="auto" w:fill="FFFFFF"/>
        <w:ind w:firstLine="851"/>
        <w:jc w:val="both"/>
        <w:divId w:val="54221015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7-modda. O‘zbekiston Respublikasi Vazirlar Mahkamasining yoshlarga oid davlat siyosati sohasida</w:t>
      </w:r>
      <w:r>
        <w:rPr>
          <w:rFonts w:eastAsia="Times New Roman"/>
          <w:b/>
          <w:bCs/>
          <w:color w:val="000080"/>
        </w:rPr>
        <w:t>gi vakolatlari</w:t>
      </w:r>
    </w:p>
    <w:p w14:paraId="5E3F88A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Vazirlar Mahkamasi:</w:t>
      </w:r>
    </w:p>
    <w:p w14:paraId="466B9BA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siyosatining ro‘yobga chiqarilishini ta’minlaydi;</w:t>
      </w:r>
    </w:p>
    <w:p w14:paraId="293E6B9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dasturlarining ishlab chiqilishi va amalga oshirilishini ta’minlaydi;</w:t>
      </w:r>
    </w:p>
    <w:p w14:paraId="5AB1921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</w:t>
      </w:r>
      <w:r>
        <w:rPr>
          <w:rFonts w:eastAsia="Times New Roman"/>
          <w:color w:val="000000"/>
        </w:rPr>
        <w:t>ga oid davlat siyosatini ro‘yobga chiqarishga qaratilgan normativ-huquqiy hujjatlarni ishlab chiqadi va qabul qiladi;</w:t>
      </w:r>
    </w:p>
    <w:p w14:paraId="693E2BD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chiqarishni amalga oshiruvchi hamda unda ishtirok etuvchi organlar va muassasalarning faoliyatini</w:t>
      </w:r>
      <w:r>
        <w:rPr>
          <w:rFonts w:eastAsia="Times New Roman"/>
          <w:color w:val="000000"/>
        </w:rPr>
        <w:t xml:space="preserve"> o‘z vakolatlari doirasida muvofiqlashtiradi;</w:t>
      </w:r>
    </w:p>
    <w:p w14:paraId="112576E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chiqarishning borishini umumlashtirish va tahlil qilishni tashkil etadi hamda uni yanada takomillashtirish bo‘yicha chora-tadbirlar ko‘radi;</w:t>
      </w:r>
    </w:p>
    <w:p w14:paraId="654F6FE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</w:t>
      </w:r>
      <w:r>
        <w:rPr>
          <w:rFonts w:eastAsia="Times New Roman"/>
          <w:color w:val="000000"/>
        </w:rPr>
        <w:t>ini ro‘yobga chiqarish masalalari bo‘yicha davlat organlari va muassasalari, nodavlat notijorat tashkilotlari va fuqarolik jamiyati boshqa institutlarining hamkorligini ta’minlaydi;</w:t>
      </w:r>
    </w:p>
    <w:p w14:paraId="3384F80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 xalqaro hamkorlikni amalga oshiradi</w:t>
      </w:r>
      <w:r>
        <w:rPr>
          <w:rFonts w:eastAsia="Times New Roman"/>
          <w:color w:val="000000"/>
        </w:rPr>
        <w:t>.</w:t>
      </w:r>
    </w:p>
    <w:p w14:paraId="0F2B780A" w14:textId="77777777" w:rsidR="00000000" w:rsidRDefault="007057FA">
      <w:pPr>
        <w:shd w:val="clear" w:color="auto" w:fill="FFFFFF"/>
        <w:ind w:firstLine="851"/>
        <w:jc w:val="both"/>
        <w:divId w:val="2052805305"/>
        <w:rPr>
          <w:rFonts w:eastAsia="Times New Roman"/>
          <w:i/>
          <w:iCs/>
          <w:color w:val="800080"/>
          <w:sz w:val="22"/>
          <w:szCs w:val="22"/>
        </w:rPr>
      </w:pPr>
      <w:hyperlink r:id="rId11" w:anchor="-30263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11A8CF2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Vazirlar Mahkamasi qonunchilikka muvofiq boshqa vakolatlarni ham amalga oshirishi mumkin.</w:t>
      </w:r>
    </w:p>
    <w:p w14:paraId="141FFBD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(7-moddaning ikkinchi qismi O‘zbeki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ston Respublikasining 2021-yil 21-apreldagi O‘RQ-683-sonli </w:t>
      </w:r>
      <w:hyperlink r:id="rId12" w:anchor="-54013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2A0E07F5" w14:textId="77777777" w:rsidR="00000000" w:rsidRDefault="007057FA">
      <w:pPr>
        <w:shd w:val="clear" w:color="auto" w:fill="FFFFFF"/>
        <w:divId w:val="199690681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7753FE18" w14:textId="77777777" w:rsidR="00000000" w:rsidRDefault="007057FA">
      <w:pPr>
        <w:shd w:val="clear" w:color="auto" w:fill="FFFFFF"/>
        <w:divId w:val="65997092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Kons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titutsiyaviy tuzum / 01.15.00.00 Mahalliy davlat hokimiyati organlari / 01.15.01.00 Mahalliy davlat vakillik organlari (Xalq deputatlari kengashlari) / 01.15.01.02 Mahalliy vakillik organlarining vakolatlari;</w:t>
      </w:r>
    </w:p>
    <w:p w14:paraId="6C47D27B" w14:textId="77777777" w:rsidR="00000000" w:rsidRDefault="007057FA">
      <w:pPr>
        <w:shd w:val="clear" w:color="auto" w:fill="FFFFFF"/>
        <w:divId w:val="180777577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Davlat boshqaruvi asoslari / 02.0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4.00.00 Mahalliy ijroiya organlari (Hokimliklar) (shuningdek, 01.15.03.00ga qarang) / 02.04.02.00 Hokimni tayinlash va tasdiqlash. Vakolatlari]</w:t>
      </w:r>
    </w:p>
    <w:p w14:paraId="1A62AAF4" w14:textId="77777777" w:rsidR="00000000" w:rsidRDefault="007057FA">
      <w:pPr>
        <w:shd w:val="clear" w:color="auto" w:fill="FFFFFF"/>
        <w:divId w:val="12998413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56450644" w14:textId="77777777" w:rsidR="00000000" w:rsidRDefault="007057FA">
      <w:pPr>
        <w:shd w:val="clear" w:color="auto" w:fill="FFFFFF"/>
        <w:divId w:val="20965495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Davlat hokimiyati organlari. Davlat va xo‘jalik boshqaruvi organlari]</w:t>
      </w:r>
    </w:p>
    <w:p w14:paraId="310E3E50" w14:textId="77777777" w:rsidR="00000000" w:rsidRDefault="007057FA">
      <w:pPr>
        <w:shd w:val="clear" w:color="auto" w:fill="FFFFFF"/>
        <w:ind w:firstLine="851"/>
        <w:jc w:val="both"/>
        <w:divId w:val="182658242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8-modda. Mahalliy davlat hokimiyati organlarining yoshlarga oid davlat siyosati sohasidagi vakolatlari</w:t>
      </w:r>
    </w:p>
    <w:p w14:paraId="0A79543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Mahalliy davlat hokimiyati organlari:</w:t>
      </w:r>
    </w:p>
    <w:p w14:paraId="6BA06A9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tegishli hududd</w:t>
      </w:r>
      <w:r>
        <w:rPr>
          <w:rFonts w:eastAsia="Times New Roman"/>
          <w:color w:val="000000"/>
        </w:rPr>
        <w:t>a yoshlarga oid davlat siyosatining ro‘yobga chiqarilishini ta’minlaydi;</w:t>
      </w:r>
    </w:p>
    <w:p w14:paraId="04260DE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hududiy dasturlarni ishlab chiqadi, tasdiqlaydi va amalga oshiradi;</w:t>
      </w:r>
    </w:p>
    <w:p w14:paraId="42F12CA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tegishli hududda yoshlarga oid davlat siyosatini ro‘yobga chiqarishda isht</w:t>
      </w:r>
      <w:r>
        <w:rPr>
          <w:rFonts w:eastAsia="Times New Roman"/>
          <w:color w:val="000000"/>
        </w:rPr>
        <w:t>irok etuvchi organlar va muassasalarning faoliyatini muvofiqlashtiradi;</w:t>
      </w:r>
    </w:p>
    <w:p w14:paraId="394B615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chiqarishning samaradorligini oshirish uchun yoshlarning ehtiyoji monitoringi olib borilishini va baholanishini ta’minlaydi;</w:t>
      </w:r>
    </w:p>
    <w:p w14:paraId="1BE2B39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bandli</w:t>
      </w:r>
      <w:r>
        <w:rPr>
          <w:rFonts w:eastAsia="Times New Roman"/>
          <w:color w:val="000000"/>
        </w:rPr>
        <w:t>gi va ularni ishga joylashtirish siyosati ro‘yobga chiqarilishini ta’minlaydi, mehnat bozori va yosh mutaxassislarni ishga joylashtirish amaliyoti monitoringini tashkil etadi;</w:t>
      </w:r>
    </w:p>
    <w:p w14:paraId="6311091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nodavlat notijorat tashkilo</w:t>
      </w:r>
      <w:r>
        <w:rPr>
          <w:rFonts w:eastAsia="Times New Roman"/>
          <w:color w:val="000000"/>
        </w:rPr>
        <w:t>tlari, fuqarolarning o‘zini o‘zi boshqarish organlari hamda fuqarolik jamiyatining boshqa institutlari bilan hamkorlik qiladi.</w:t>
      </w:r>
    </w:p>
    <w:p w14:paraId="1F9691A5" w14:textId="77777777" w:rsidR="00000000" w:rsidRDefault="007057FA">
      <w:pPr>
        <w:shd w:val="clear" w:color="auto" w:fill="FFFFFF"/>
        <w:ind w:firstLine="851"/>
        <w:jc w:val="both"/>
        <w:divId w:val="629896155"/>
        <w:rPr>
          <w:rFonts w:eastAsia="Times New Roman"/>
          <w:i/>
          <w:iCs/>
          <w:color w:val="800080"/>
          <w:sz w:val="22"/>
          <w:szCs w:val="22"/>
        </w:rPr>
      </w:pPr>
      <w:hyperlink r:id="rId13" w:anchor="-30263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6E5E3C0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Mahalliy davlat hokimiyat</w:t>
      </w:r>
      <w:r>
        <w:rPr>
          <w:rFonts w:eastAsia="Times New Roman"/>
          <w:color w:val="000000"/>
        </w:rPr>
        <w:t>i organlari qonunchilikka muvofiq boshqa vakolatlarni ham amalga oshirishi mumkin.</w:t>
      </w:r>
    </w:p>
    <w:p w14:paraId="3032F27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(8-moddaning ikkinchi qismi O‘zbekiston Respublikasining 2021-yil 21-apreldagi O‘RQ-683-sonli </w:t>
      </w:r>
      <w:hyperlink r:id="rId14" w:anchor="-54013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2D8D02DF" w14:textId="77777777" w:rsidR="00000000" w:rsidRDefault="007057FA">
      <w:pPr>
        <w:shd w:val="clear" w:color="auto" w:fill="FFFFFF"/>
        <w:ind w:firstLine="851"/>
        <w:jc w:val="both"/>
        <w:divId w:val="119793272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9-modda. Yoshlarga oid davlat siyosatini ro‘yobga chiqarishda ishtirok etuvchi organlar va muassasalar tizimi</w:t>
      </w:r>
    </w:p>
    <w:p w14:paraId="15B3E29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Yoshlarga oid davlat siyosatini ro‘yobga chiqarishda </w:t>
      </w:r>
      <w:r>
        <w:rPr>
          <w:rFonts w:eastAsia="Times New Roman"/>
          <w:color w:val="000000"/>
        </w:rPr>
        <w:t>ishtirok etuvchi organlar va muassasalar tizimiga quyidagilar kiradi:</w:t>
      </w:r>
    </w:p>
    <w:p w14:paraId="310913A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ta’limni davlat tomonidan boshqarish organlari va ta’lim muassasalari;</w:t>
      </w:r>
    </w:p>
    <w:p w14:paraId="4442A74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sog‘liqni saqlash tizimini boshqarish organlari va sog‘liqni saqlash muassasalari;</w:t>
      </w:r>
    </w:p>
    <w:p w14:paraId="4C17696A" w14:textId="77777777" w:rsidR="00000000" w:rsidRDefault="007057FA">
      <w:pPr>
        <w:shd w:val="clear" w:color="auto" w:fill="FFFFFF"/>
        <w:ind w:firstLine="851"/>
        <w:jc w:val="both"/>
        <w:divId w:val="560404714"/>
        <w:rPr>
          <w:rFonts w:eastAsia="Times New Roman"/>
          <w:i/>
          <w:iCs/>
          <w:color w:val="800080"/>
          <w:sz w:val="22"/>
          <w:szCs w:val="22"/>
        </w:rPr>
      </w:pPr>
      <w:hyperlink r:id="rId15" w:anchor="-302635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933EA9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jismoniy tarbiya va sport bo‘yicha organlar;</w:t>
      </w:r>
    </w:p>
    <w:p w14:paraId="17BA751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(9-moddaning birinchi qismi to‘rtinchi xatboshisi O‘zbekiston Respublikasining 2017-yil 13-iyundagi O‘RQ-436-sonli </w:t>
      </w:r>
      <w:hyperlink r:id="rId16" w:anchor="-32360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Qonuni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2017-y., 24-son, 487-modda)</w:t>
      </w:r>
    </w:p>
    <w:p w14:paraId="672B114D" w14:textId="77777777" w:rsidR="00000000" w:rsidRDefault="007057FA">
      <w:pPr>
        <w:shd w:val="clear" w:color="auto" w:fill="FFFFFF"/>
        <w:ind w:firstLine="851"/>
        <w:jc w:val="both"/>
        <w:divId w:val="1476604527"/>
        <w:rPr>
          <w:rFonts w:eastAsia="Times New Roman"/>
          <w:i/>
          <w:iCs/>
          <w:color w:val="800080"/>
          <w:sz w:val="22"/>
          <w:szCs w:val="22"/>
        </w:rPr>
      </w:pPr>
      <w:hyperlink r:id="rId17" w:anchor="-32796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A43B34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madaniyat organlari;</w:t>
      </w:r>
    </w:p>
    <w:p w14:paraId="124191B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(9-moddaning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birinchi qismi O‘zbekiston Respublikasining 2017-yil 13-iyundagi O‘RQ-436-sonli </w:t>
      </w:r>
      <w:hyperlink r:id="rId18" w:anchor="-323605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Qonuniga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beshinchi xatboshi bilan to‘ldirilgan — O‘R QHT, 2017-y., 24-son, 487-modda)</w:t>
      </w:r>
    </w:p>
    <w:p w14:paraId="7881160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mehnat organlari;</w:t>
      </w:r>
    </w:p>
    <w:p w14:paraId="0B376CA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prokuratura organlari;</w:t>
      </w:r>
    </w:p>
    <w:p w14:paraId="68510A2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ichki ishlar organlari;</w:t>
      </w:r>
    </w:p>
    <w:p w14:paraId="08005EA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adliya organlari;</w:t>
      </w:r>
    </w:p>
    <w:p w14:paraId="113CF62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mudofaa ishlari bo‘yicha organlar.</w:t>
      </w:r>
    </w:p>
    <w:p w14:paraId="6ABB1D50" w14:textId="77777777" w:rsidR="00000000" w:rsidRDefault="007057FA">
      <w:pPr>
        <w:shd w:val="clear" w:color="auto" w:fill="FFFFFF"/>
        <w:ind w:firstLine="851"/>
        <w:jc w:val="both"/>
        <w:divId w:val="1590887945"/>
        <w:rPr>
          <w:rFonts w:eastAsia="Times New Roman"/>
          <w:i/>
          <w:iCs/>
          <w:color w:val="800080"/>
          <w:sz w:val="22"/>
          <w:szCs w:val="22"/>
        </w:rPr>
      </w:pPr>
      <w:hyperlink r:id="rId19" w:anchor="-302636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2760714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boshqa organlar va muassasalar ham qonunchilikka muvofiq ishtirok etishi mumkin.</w:t>
      </w:r>
    </w:p>
    <w:p w14:paraId="39E6D49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(9-moddaning ikkin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chi qismi O‘zbekiston Respublikasining 2021-yil 21-apreldagi O‘RQ-683-sonli </w:t>
      </w:r>
      <w:hyperlink r:id="rId20" w:anchor="-54013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67765AE0" w14:textId="77777777" w:rsidR="00000000" w:rsidRDefault="007057FA">
      <w:pPr>
        <w:shd w:val="clear" w:color="auto" w:fill="FFFFFF"/>
        <w:divId w:val="96149467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42894227" w14:textId="77777777" w:rsidR="00000000" w:rsidRDefault="007057FA">
      <w:pPr>
        <w:shd w:val="clear" w:color="auto" w:fill="FFFFFF"/>
        <w:divId w:val="55458290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</w:t>
      </w:r>
      <w:r>
        <w:rPr>
          <w:rStyle w:val="iorrn1"/>
          <w:rFonts w:eastAsia="Times New Roman"/>
          <w:vanish/>
          <w:color w:val="008000"/>
          <w:sz w:val="22"/>
          <w:szCs w:val="22"/>
        </w:rPr>
        <w:t>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Ta’lim. Fan. Madaniyat / 13.01.00.00 Ta’lim / 13.01.02.00 Ta’lim tizimini boshqarish]</w:t>
      </w:r>
    </w:p>
    <w:p w14:paraId="26BBB8E6" w14:textId="77777777" w:rsidR="00000000" w:rsidRDefault="007057FA">
      <w:pPr>
        <w:shd w:val="clear" w:color="auto" w:fill="FFFFFF"/>
        <w:divId w:val="22965775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0AB10428" w14:textId="77777777" w:rsidR="00000000" w:rsidRDefault="007057FA">
      <w:pPr>
        <w:shd w:val="clear" w:color="auto" w:fill="FFFFFF"/>
        <w:divId w:val="97733985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Ta’lim]</w:t>
      </w:r>
    </w:p>
    <w:p w14:paraId="43F939A3" w14:textId="77777777" w:rsidR="00000000" w:rsidRDefault="007057FA">
      <w:pPr>
        <w:shd w:val="clear" w:color="auto" w:fill="FFFFFF"/>
        <w:ind w:firstLine="851"/>
        <w:jc w:val="both"/>
        <w:divId w:val="112789049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10-modda. Ta’limni davlat tomonidan boshqarish organlarining va ta’lim muassasalarining yoshlarga oid davlat siy</w:t>
      </w:r>
      <w:r>
        <w:rPr>
          <w:rFonts w:eastAsia="Times New Roman"/>
          <w:b/>
          <w:bCs/>
          <w:color w:val="000080"/>
        </w:rPr>
        <w:t>osati sohasidagi vakolatlari</w:t>
      </w:r>
    </w:p>
    <w:p w14:paraId="4B250A8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Ta’limni davlat tomonidan boshqarish organlari va ta’lim muassasalari:</w:t>
      </w:r>
    </w:p>
    <w:p w14:paraId="67113DC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amalga oshirishda ishtirok etadi;</w:t>
      </w:r>
    </w:p>
    <w:p w14:paraId="1B7C9EC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 si</w:t>
      </w:r>
      <w:r>
        <w:rPr>
          <w:rFonts w:eastAsia="Times New Roman"/>
          <w:color w:val="000000"/>
        </w:rPr>
        <w:t>fatini oshirishga, malakali kadrlarni tayyorlashga qaratilgan normativ-huquqiy hujjatlarni va boshqa hujjatlarni ishlab chiqishda ishtirok etadi;</w:t>
      </w:r>
    </w:p>
    <w:p w14:paraId="16E38F0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manfaatdor organlar va muassasalar bilan birgalikda o‘rta maxsus, kasb-hunar va oliy ta’lim muassasalari bitir</w:t>
      </w:r>
      <w:r>
        <w:rPr>
          <w:rFonts w:eastAsia="Times New Roman"/>
          <w:color w:val="000000"/>
        </w:rPr>
        <w:t>uvchilari bandligining tahlilini amalga oshiradi hamda uning natijalari asosida ta’lim muassasalarida mutaxassislarni tayyorlashni takomillashtirish bo‘yicha takliflarni ishlab chiqadi;</w:t>
      </w:r>
    </w:p>
    <w:p w14:paraId="32F2165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ta’limi va tarbiyasi sifatini oshirish, o‘quv jarayoniga t</w:t>
      </w:r>
      <w:r>
        <w:rPr>
          <w:rFonts w:eastAsia="Times New Roman"/>
          <w:color w:val="000000"/>
        </w:rPr>
        <w:t>a’limning zamonaviy shakllari va usullarini joriy etish chora-tadbirlarini ko‘radi;</w:t>
      </w:r>
    </w:p>
    <w:p w14:paraId="0C5006E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 muassasalarida yoshlarning bo‘sh vaqtini mazmunli o‘tkazishni ta’minlash maqsadida sport seksiyalari, fan, texnika to‘garaklari va ijodiy to‘garaklar, klublar tashki</w:t>
      </w:r>
      <w:r>
        <w:rPr>
          <w:rFonts w:eastAsia="Times New Roman"/>
          <w:color w:val="000000"/>
        </w:rPr>
        <w:t>l etadi;</w:t>
      </w:r>
    </w:p>
    <w:p w14:paraId="7525E36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huquqiy ongi va huquqiy madaniyatini yuksaltirish, shuningdek ularni ma’naviy-axloqiy jihatdan tarbiyalashga doir faoliyatda ishtirok etadi;</w:t>
      </w:r>
    </w:p>
    <w:p w14:paraId="49928AB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imkoniyati cheklangan yoshlarga ijtimoiy-psixologik va pedagogik yordam ko‘rsatadi;</w:t>
      </w:r>
    </w:p>
    <w:p w14:paraId="15E0584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fuqar</w:t>
      </w:r>
      <w:r>
        <w:rPr>
          <w:rFonts w:eastAsia="Times New Roman"/>
          <w:color w:val="000000"/>
        </w:rPr>
        <w:t>olarni ijtimoiy reabilitatsiya qilish va ijtimoiy moslashtirish bo‘yicha chora-tadbirlar ko‘radi;</w:t>
      </w:r>
    </w:p>
    <w:p w14:paraId="5AA7BF2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muassasalar bilan hamkorlik qiladi.</w:t>
      </w:r>
    </w:p>
    <w:p w14:paraId="705C7AA7" w14:textId="77777777" w:rsidR="00000000" w:rsidRDefault="007057FA">
      <w:pPr>
        <w:shd w:val="clear" w:color="auto" w:fill="FFFFFF"/>
        <w:ind w:firstLine="851"/>
        <w:jc w:val="both"/>
        <w:divId w:val="48461174"/>
        <w:rPr>
          <w:rFonts w:eastAsia="Times New Roman"/>
          <w:i/>
          <w:iCs/>
          <w:color w:val="800080"/>
          <w:sz w:val="22"/>
          <w:szCs w:val="22"/>
        </w:rPr>
      </w:pPr>
      <w:hyperlink r:id="rId21" w:anchor="-30263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26DA49D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Ta’limni davlat tomonidan boshqarish organlari va ta’lim muassasalari qonunchilikka muvofiq boshqa vakolatlarni ham amalga oshirishi mumkin.</w:t>
      </w:r>
    </w:p>
    <w:p w14:paraId="1F4E6ED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(10-moddaning ikkinchi qismi O‘zbekiston Res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publikasining 2021-yil 21-apreldagi O‘RQ-683-sonli </w:t>
      </w:r>
      <w:hyperlink r:id="rId22" w:anchor="-54013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21.04.2021-y., 03/21/683/0375-son)</w:t>
      </w:r>
    </w:p>
    <w:p w14:paraId="1EFE92AF" w14:textId="77777777" w:rsidR="00000000" w:rsidRDefault="007057FA">
      <w:pPr>
        <w:shd w:val="clear" w:color="auto" w:fill="FFFFFF"/>
        <w:divId w:val="59745048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274E0AFC" w14:textId="77777777" w:rsidR="00000000" w:rsidRDefault="007057FA">
      <w:pPr>
        <w:shd w:val="clear" w:color="auto" w:fill="FFFFFF"/>
        <w:divId w:val="125077565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14.00.00.00 Sog‘liqni saqlash. Jismoniy tarbiya. Sport. Turizm / 14.01.00.00 Sog‘liqni saqlash / 14.01.01.00 Umumiy qoidalar / 14.01.01.01 Sog‘liqni saqlash soh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asida boshqaruv]</w:t>
      </w:r>
    </w:p>
    <w:p w14:paraId="78081CFE" w14:textId="77777777" w:rsidR="00000000" w:rsidRDefault="007057FA">
      <w:pPr>
        <w:shd w:val="clear" w:color="auto" w:fill="FFFFFF"/>
        <w:divId w:val="174024676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6A4D25FF" w14:textId="77777777" w:rsidR="00000000" w:rsidRDefault="007057FA">
      <w:pPr>
        <w:shd w:val="clear" w:color="auto" w:fill="FFFFFF"/>
        <w:divId w:val="13056024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Sog‘liqni saqlash. Sanitariyaga oid qonun hujjatlari]</w:t>
      </w:r>
    </w:p>
    <w:p w14:paraId="2CB78CDE" w14:textId="77777777" w:rsidR="00000000" w:rsidRDefault="007057FA">
      <w:pPr>
        <w:shd w:val="clear" w:color="auto" w:fill="FFFFFF"/>
        <w:ind w:firstLine="851"/>
        <w:jc w:val="both"/>
        <w:divId w:val="210294671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11-modda. Davlat sog‘liqni saqlash tizimini boshqarish organlarining va sog‘liqni saqlash muassasalarining yoshlarga oid davlat siyosati sohasidagi vakolatlari</w:t>
      </w:r>
    </w:p>
    <w:p w14:paraId="18A3E35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sog‘liqni saqlash tizimini boshqarish organlari va sog‘liqni saqlash muassasalari:</w:t>
      </w:r>
    </w:p>
    <w:p w14:paraId="6255270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</w:t>
      </w:r>
      <w:r>
        <w:rPr>
          <w:rFonts w:eastAsia="Times New Roman"/>
          <w:color w:val="000000"/>
        </w:rPr>
        <w:t>rga oid davlat siyosati sohasidagi davlat dasturlarini, hududiy va boshqa dasturlarni ishlab chiqish hamda amalga oshirishda ishtirok etadi;</w:t>
      </w:r>
    </w:p>
    <w:p w14:paraId="77C7B1C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 sanitariya-gigiyenaga oid bilimlarni tarqatish va sog‘lom turmush tarzini shakllantirish bo‘yicha</w:t>
      </w:r>
      <w:r>
        <w:rPr>
          <w:rFonts w:eastAsia="Times New Roman"/>
          <w:color w:val="000000"/>
        </w:rPr>
        <w:t xml:space="preserve"> targ‘ibotni tashkil etadi;</w:t>
      </w:r>
    </w:p>
    <w:p w14:paraId="42FCF96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 tizimli tibbiy tekshiruvlarni tashkil etadi;</w:t>
      </w:r>
    </w:p>
    <w:p w14:paraId="7DF824C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imkoniyati cheklangan yoshlarni tibbiy-ijtimoiy reabilitatsiya qilish bo‘yicha chora-tadbirlarni amalga oshiradi;</w:t>
      </w:r>
    </w:p>
    <w:p w14:paraId="33A8C48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ichkilikbozlikka, giyohvandlikka, zaharvandlikka ch</w:t>
      </w:r>
      <w:r>
        <w:rPr>
          <w:rFonts w:eastAsia="Times New Roman"/>
          <w:color w:val="000000"/>
        </w:rPr>
        <w:t>alingan, ruhiy holati buzilgan, yuqumli kasalliklarga va boshqa ijtimoiy xavfli kasalliklarga chalingan yosh fuqarolarni aniqlaydi, ularni hisobga olishni, tekshiruvdan o‘tkazishni, shuningdek tibbiy-ijtimoiy reabilitatsiya qilishni va ijtimoiy moslashtiri</w:t>
      </w:r>
      <w:r>
        <w:rPr>
          <w:rFonts w:eastAsia="Times New Roman"/>
          <w:color w:val="000000"/>
        </w:rPr>
        <w:t>shni amalga oshiradi;</w:t>
      </w:r>
    </w:p>
    <w:p w14:paraId="6C8788C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muassasalar bilan hamkorlik qiladi.</w:t>
      </w:r>
    </w:p>
    <w:p w14:paraId="2696A35E" w14:textId="77777777" w:rsidR="00000000" w:rsidRDefault="007057FA">
      <w:pPr>
        <w:shd w:val="clear" w:color="auto" w:fill="FFFFFF"/>
        <w:ind w:firstLine="851"/>
        <w:jc w:val="both"/>
        <w:divId w:val="431899112"/>
        <w:rPr>
          <w:rFonts w:eastAsia="Times New Roman"/>
          <w:i/>
          <w:iCs/>
          <w:color w:val="800080"/>
          <w:sz w:val="22"/>
          <w:szCs w:val="22"/>
        </w:rPr>
      </w:pPr>
      <w:hyperlink r:id="rId23" w:anchor="-30263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C0610C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</w:t>
      </w:r>
      <w:r>
        <w:rPr>
          <w:rFonts w:eastAsia="Times New Roman"/>
          <w:color w:val="000000"/>
        </w:rPr>
        <w:t>t sog‘liqni saqlash tizimini boshqarish organlari va sog‘liqni saqlash muassasalari qonunchilikka muvofiq boshqa vakolatlarni ham amalga oshirishi mumkin.</w:t>
      </w:r>
    </w:p>
    <w:p w14:paraId="0FBFAFD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(11-moddaning ikkinchi qismi O‘zbekiston Respublikasining 2021-yil 21-apreldagi O‘RQ-683-sonli </w:t>
      </w:r>
      <w:hyperlink r:id="rId24" w:anchor="-5401330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47CA8308" w14:textId="77777777" w:rsidR="00000000" w:rsidRDefault="007057FA">
      <w:pPr>
        <w:shd w:val="clear" w:color="auto" w:fill="FFFFFF"/>
        <w:ind w:firstLine="851"/>
        <w:jc w:val="both"/>
        <w:divId w:val="1878665377"/>
        <w:rPr>
          <w:rFonts w:eastAsia="Times New Roman"/>
          <w:i/>
          <w:iCs/>
          <w:color w:val="800080"/>
          <w:sz w:val="22"/>
          <w:szCs w:val="22"/>
        </w:rPr>
      </w:pPr>
      <w:hyperlink r:id="rId25" w:anchor="-302638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</w:t>
      </w:r>
      <w:r>
        <w:rPr>
          <w:rFonts w:eastAsia="Times New Roman"/>
          <w:i/>
          <w:iCs/>
          <w:color w:val="800080"/>
          <w:sz w:val="22"/>
          <w:szCs w:val="22"/>
        </w:rPr>
        <w:t>rirga qarang.</w:t>
      </w:r>
    </w:p>
    <w:p w14:paraId="3F11AA44" w14:textId="77777777" w:rsidR="00000000" w:rsidRDefault="007057FA">
      <w:pPr>
        <w:shd w:val="clear" w:color="auto" w:fill="FFFFFF"/>
        <w:ind w:firstLine="851"/>
        <w:jc w:val="both"/>
        <w:divId w:val="130200618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12-modda. Jismoniy tarbiya va sport bo‘yicha organlarning yoshlarga oid davlat siyosati sohasidagi vakolatlari</w:t>
      </w:r>
    </w:p>
    <w:p w14:paraId="23BDBCC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Jismoniy tarbiya va sport bo‘yicha organlar: </w:t>
      </w:r>
    </w:p>
    <w:p w14:paraId="41011D5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</w:t>
      </w:r>
      <w:r>
        <w:rPr>
          <w:rFonts w:eastAsia="Times New Roman"/>
          <w:color w:val="000000"/>
        </w:rPr>
        <w:t xml:space="preserve">rlarni ishlab chiqish hamda amalga oshirishda ishtirok etadi; </w:t>
      </w:r>
    </w:p>
    <w:p w14:paraId="62CEE7F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 jismoniy tarbiya va sportni rivojlantirish, sog‘lom turmush tarzini shakllantirishga bo‘lgan intilishni va sportga qiziqishni rag‘batlantirish bo‘yicha chora-tadbirlarni amalg</w:t>
      </w:r>
      <w:r>
        <w:rPr>
          <w:rFonts w:eastAsia="Times New Roman"/>
          <w:color w:val="000000"/>
        </w:rPr>
        <w:t xml:space="preserve">a oshiradi; </w:t>
      </w:r>
    </w:p>
    <w:p w14:paraId="36A607B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 o‘rtasida xalq o‘yinlari, milliy va boshqa sport turlari bo‘yicha musobaqalar o‘tkazilishini tashkil etadi; </w:t>
      </w:r>
    </w:p>
    <w:p w14:paraId="1A838DB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 xalqaro sport aloqalarini rivojlantirish va mustahkamlashda, sport musobaqalarini o‘tkazishda ishtirok etadi</w:t>
      </w:r>
      <w:r>
        <w:rPr>
          <w:rFonts w:eastAsia="Times New Roman"/>
          <w:color w:val="000000"/>
        </w:rPr>
        <w:t xml:space="preserve">; </w:t>
      </w:r>
    </w:p>
    <w:p w14:paraId="43DF835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jismoniy tarbiya va sport sohasida xalqaro hamda respublika miqyosida o‘tkaziladigan tadbirlarda iqtidorli va iste’dodli yoshlarning ishtirok etishini ta’minlaydi; </w:t>
      </w:r>
    </w:p>
    <w:p w14:paraId="70BE516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</w:t>
      </w:r>
      <w:r>
        <w:rPr>
          <w:rFonts w:eastAsia="Times New Roman"/>
          <w:color w:val="000000"/>
        </w:rPr>
        <w:t xml:space="preserve"> muassasalar bilan hamkorlik qiladi. </w:t>
      </w:r>
    </w:p>
    <w:p w14:paraId="5044FFF5" w14:textId="77777777" w:rsidR="00000000" w:rsidRDefault="007057FA">
      <w:pPr>
        <w:shd w:val="clear" w:color="auto" w:fill="FFFFFF"/>
        <w:ind w:firstLine="851"/>
        <w:jc w:val="both"/>
        <w:divId w:val="1975792222"/>
        <w:rPr>
          <w:rFonts w:eastAsia="Times New Roman"/>
          <w:i/>
          <w:iCs/>
          <w:color w:val="800080"/>
          <w:sz w:val="22"/>
          <w:szCs w:val="22"/>
        </w:rPr>
      </w:pPr>
      <w:hyperlink r:id="rId26" w:anchor="-32797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21C2E7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Jismoniy tarbiya va sport bo‘yicha organlar qonunchilikka muvofiq boshqa vakolatlarni ham amalga oshirishi mumkin.</w:t>
      </w:r>
    </w:p>
    <w:p w14:paraId="0E2EC07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(12-moddaning ikkinchi qismi O‘zbekiston Respublikasining 2021-yil 21-apreldagi O‘RQ-683-sonli </w:t>
      </w:r>
      <w:hyperlink r:id="rId27" w:anchor="-54013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3299F158" w14:textId="77777777" w:rsidR="00000000" w:rsidRDefault="007057FA">
      <w:pPr>
        <w:shd w:val="clear" w:color="auto" w:fill="FFFFFF"/>
        <w:ind w:firstLine="851"/>
        <w:jc w:val="both"/>
        <w:divId w:val="1378047665"/>
        <w:rPr>
          <w:rFonts w:eastAsia="Times New Roman"/>
          <w:i/>
          <w:iCs/>
          <w:color w:val="800080"/>
          <w:sz w:val="22"/>
          <w:szCs w:val="22"/>
        </w:rPr>
      </w:pPr>
      <w:hyperlink r:id="rId28" w:anchor="-327971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6CC8739" w14:textId="77777777" w:rsidR="00000000" w:rsidRDefault="007057FA">
      <w:pPr>
        <w:shd w:val="clear" w:color="auto" w:fill="FFFFFF"/>
        <w:ind w:firstLine="851"/>
        <w:jc w:val="both"/>
        <w:divId w:val="168382476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12</w:t>
      </w:r>
      <w:r>
        <w:rPr>
          <w:rFonts w:eastAsia="Times New Roman"/>
          <w:b/>
          <w:bCs/>
          <w:color w:val="000080"/>
          <w:vertAlign w:val="superscript"/>
        </w:rPr>
        <w:t>1</w:t>
      </w:r>
      <w:r>
        <w:rPr>
          <w:rFonts w:eastAsia="Times New Roman"/>
          <w:b/>
          <w:bCs/>
          <w:color w:val="000080"/>
        </w:rPr>
        <w:t>-modda. Madaniyat organ</w:t>
      </w:r>
      <w:r>
        <w:rPr>
          <w:rFonts w:eastAsia="Times New Roman"/>
          <w:b/>
          <w:bCs/>
          <w:color w:val="000080"/>
        </w:rPr>
        <w:t xml:space="preserve">larining yoshlarga oid davlat siyosati sohasidagi vakolatlari </w:t>
      </w:r>
    </w:p>
    <w:p w14:paraId="7F6C6FC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Madaniyat organlari: </w:t>
      </w:r>
    </w:p>
    <w:p w14:paraId="7E08BF2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yoshlarga oid davlat siyosati sohasidagi davlat dasturlarini, hududiy va boshqa dasturlarni ishlab chiqish hamda amalga oshirishda ishtirok etadi; </w:t>
      </w:r>
    </w:p>
    <w:p w14:paraId="3099BB8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 o‘rtasida badiiy ijodiyot, xalq va havaskorlik ijodiyoti targ‘ibotini amalga oshiradi; </w:t>
      </w:r>
    </w:p>
    <w:p w14:paraId="14BC99E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</w:t>
      </w:r>
      <w:r>
        <w:rPr>
          <w:rFonts w:eastAsia="Times New Roman"/>
          <w:color w:val="000000"/>
        </w:rPr>
        <w:t xml:space="preserve">asida kino, teatr, musiqa, xoreografiya, tasviriy san’atni, sirk, xalq amaliy san’atini va estrada san’atini rivojlantirishga, ularning g‘oyaviy-badiiy va axloqiy saviyasini oshirishga ko‘maklashadi; </w:t>
      </w:r>
    </w:p>
    <w:p w14:paraId="226883D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o‘rtasidagi ommaviy-madaniy va bayram tadbirlar</w:t>
      </w:r>
      <w:r>
        <w:rPr>
          <w:rFonts w:eastAsia="Times New Roman"/>
          <w:color w:val="000000"/>
        </w:rPr>
        <w:t xml:space="preserve">i g‘oyaviy mazmun bilan to‘ldirilishini ta’minlaydi, ijodiy uyushmalar va boshqa nodavlat notijorat tashkilotlari bilan yaqin hamkorlikni yo‘lga qo‘yadi; </w:t>
      </w:r>
    </w:p>
    <w:p w14:paraId="1E978C6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o‘rtasida xalqaro madaniy aloqalarni rivojlantirish va mustahkamlashda, konferensiyalar va ko</w:t>
      </w:r>
      <w:r>
        <w:rPr>
          <w:rFonts w:eastAsia="Times New Roman"/>
          <w:color w:val="000000"/>
        </w:rPr>
        <w:t xml:space="preserve">‘rgazmalar o‘tkazishda ishtirok etadi; </w:t>
      </w:r>
    </w:p>
    <w:p w14:paraId="36F314F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ijodkor yoshlarni har tomonlama qo‘llab-quvvatlaydi, ularning o‘z iqtidori va iste’dodini to‘laqonli namoyon qilishi uchun zarur shart-sharoitlar yaratadi; </w:t>
      </w:r>
    </w:p>
    <w:p w14:paraId="2677A8F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ijodiy safarlar tashkil etilishini hamda madaniyat sohasida</w:t>
      </w:r>
      <w:r>
        <w:rPr>
          <w:rFonts w:eastAsia="Times New Roman"/>
          <w:color w:val="000000"/>
        </w:rPr>
        <w:t xml:space="preserve"> xalqaro va respublika miqyosida o‘tkaziladigan ko‘riklarda, tanlovlarda, festivallarda, boshqa tadbirlarda iqtidorli va iste’dodli yoshlarning ishtirok etishini ta’minlaydi; </w:t>
      </w:r>
    </w:p>
    <w:p w14:paraId="5798BFE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milliy o‘zlikni anglashda mustaqillik, yuksak ma’naviyat, insonparvarlik an’anal</w:t>
      </w:r>
      <w:r>
        <w:rPr>
          <w:rFonts w:eastAsia="Times New Roman"/>
          <w:color w:val="000000"/>
        </w:rPr>
        <w:t xml:space="preserve">ariga sadoqat g‘oyalarini yanada chuqur singdirish, radikalizm va ekstremizmning yot g‘oyalariga qarshi immunitetni mustahkamlash borasida yoshlar o‘rtasida ma’rifiy ishlarni amalga oshiradi; </w:t>
      </w:r>
    </w:p>
    <w:p w14:paraId="1A07BE8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xalqimiz tarixi va bugungi hayotining eng yorqin sahifalarini, </w:t>
      </w:r>
      <w:r>
        <w:rPr>
          <w:rFonts w:eastAsia="Times New Roman"/>
          <w:color w:val="000000"/>
        </w:rPr>
        <w:t xml:space="preserve">mamlakatimizning erkin demokratik taraqqiyotini aks ettiruvchi asarlar yaratishda ijodiy jamoalarga, ayniqsa ijodkor yoshlarga har tomonlama ko‘maklashadi; </w:t>
      </w:r>
    </w:p>
    <w:p w14:paraId="36258D0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</w:t>
      </w:r>
      <w:r>
        <w:rPr>
          <w:rFonts w:eastAsia="Times New Roman"/>
          <w:color w:val="000000"/>
        </w:rPr>
        <w:t xml:space="preserve">r bilan hamkorlik qiladi. </w:t>
      </w:r>
    </w:p>
    <w:p w14:paraId="599EFCCF" w14:textId="77777777" w:rsidR="00000000" w:rsidRDefault="007057FA">
      <w:pPr>
        <w:shd w:val="clear" w:color="auto" w:fill="FFFFFF"/>
        <w:ind w:firstLine="851"/>
        <w:jc w:val="both"/>
        <w:divId w:val="994533766"/>
        <w:rPr>
          <w:rFonts w:eastAsia="Times New Roman"/>
          <w:i/>
          <w:iCs/>
          <w:color w:val="800080"/>
          <w:sz w:val="22"/>
          <w:szCs w:val="22"/>
        </w:rPr>
      </w:pPr>
      <w:hyperlink r:id="rId29" w:anchor="-32797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35579C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Madaniyat organlari qonunchilikka muvofiq boshqa vakolatlarni ham amalga oshirishi mumkin.</w:t>
      </w:r>
    </w:p>
    <w:p w14:paraId="412E76D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(12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>-moddaning ikkinchi qismi O‘zb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ekiston Respublikasining 2021-yil 21-apreldagi O‘RQ-683-sonli </w:t>
      </w:r>
      <w:hyperlink r:id="rId30" w:anchor="-5401332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2E917630" w14:textId="77777777" w:rsidR="00000000" w:rsidRDefault="007057FA">
      <w:pPr>
        <w:shd w:val="clear" w:color="auto" w:fill="FFFFFF"/>
        <w:divId w:val="46774991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D6FDABE" w14:textId="77777777" w:rsidR="00000000" w:rsidRDefault="007057FA">
      <w:pPr>
        <w:shd w:val="clear" w:color="auto" w:fill="FFFFFF"/>
        <w:divId w:val="172294624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Mehnat va aholining bandligi to‘g‘risidagi qonunchilik / 05.02.00.00 Mehnat / 05.02.02.00 Mehnat sohasidagi boshqaruv]</w:t>
      </w:r>
    </w:p>
    <w:p w14:paraId="6727738D" w14:textId="77777777" w:rsidR="00000000" w:rsidRDefault="007057FA">
      <w:pPr>
        <w:shd w:val="clear" w:color="auto" w:fill="FFFFFF"/>
        <w:divId w:val="33765454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6F88E1D4" w14:textId="77777777" w:rsidR="00000000" w:rsidRDefault="007057FA">
      <w:pPr>
        <w:shd w:val="clear" w:color="auto" w:fill="FFFFFF"/>
        <w:divId w:val="185584954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Mehnat. Aholining bandligi]</w:t>
      </w:r>
    </w:p>
    <w:p w14:paraId="714C7AA6" w14:textId="77777777" w:rsidR="00000000" w:rsidRDefault="007057FA">
      <w:pPr>
        <w:shd w:val="clear" w:color="auto" w:fill="FFFFFF"/>
        <w:ind w:firstLine="851"/>
        <w:jc w:val="both"/>
        <w:divId w:val="144993032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13-modda. Mehnat organlarining yoshlarga oid davlat siyosati</w:t>
      </w:r>
      <w:r>
        <w:rPr>
          <w:rFonts w:eastAsia="Times New Roman"/>
          <w:b/>
          <w:bCs/>
          <w:color w:val="000080"/>
        </w:rPr>
        <w:t xml:space="preserve"> sohasidagi vakolatlari</w:t>
      </w:r>
    </w:p>
    <w:p w14:paraId="1E0A1D3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Mehnat organlari:</w:t>
      </w:r>
    </w:p>
    <w:p w14:paraId="05101BB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amalga oshirishda ishtirok etadi;</w:t>
      </w:r>
    </w:p>
    <w:p w14:paraId="560395D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bandligi darajasini tizimli asosda tahlil qiladi, ularn</w:t>
      </w:r>
      <w:r>
        <w:rPr>
          <w:rFonts w:eastAsia="Times New Roman"/>
          <w:color w:val="000000"/>
        </w:rPr>
        <w:t>ing bandligini ta’minlashda ishtirok etadi;</w:t>
      </w:r>
    </w:p>
    <w:p w14:paraId="6299387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kasbga o‘qitish va qayta tayyorlash bo‘yicha tizimni tashkil etadi;</w:t>
      </w:r>
    </w:p>
    <w:p w14:paraId="2B173C3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muassasalar bilan hamkorlik qiladi.</w:t>
      </w:r>
    </w:p>
    <w:p w14:paraId="356ECD4C" w14:textId="77777777" w:rsidR="00000000" w:rsidRDefault="007057FA">
      <w:pPr>
        <w:shd w:val="clear" w:color="auto" w:fill="FFFFFF"/>
        <w:ind w:firstLine="851"/>
        <w:jc w:val="both"/>
        <w:divId w:val="2057045056"/>
        <w:rPr>
          <w:rFonts w:eastAsia="Times New Roman"/>
          <w:i/>
          <w:iCs/>
          <w:color w:val="800080"/>
          <w:sz w:val="22"/>
          <w:szCs w:val="22"/>
        </w:rPr>
      </w:pPr>
      <w:hyperlink r:id="rId31" w:anchor="-30264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6C6ADF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Mehnat organlari qonunchilikka muvofiq boshqa vakolatlarni ham amalga oshirishi mumkin.</w:t>
      </w:r>
    </w:p>
    <w:p w14:paraId="3F0D5A1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(13-moddaning ikkinchi qismi O‘zbekiston Respublikasining 2021-yil 21-apreldagi O‘RQ-683-sonli </w:t>
      </w:r>
      <w:hyperlink r:id="rId32" w:anchor="-54013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</w:t>
      </w:r>
      <w:r>
        <w:rPr>
          <w:rFonts w:eastAsia="Times New Roman"/>
          <w:i/>
          <w:iCs/>
          <w:color w:val="800000"/>
          <w:sz w:val="22"/>
          <w:szCs w:val="22"/>
        </w:rPr>
        <w:t>/0375-son)</w:t>
      </w:r>
    </w:p>
    <w:p w14:paraId="7E44F698" w14:textId="77777777" w:rsidR="00000000" w:rsidRDefault="007057FA">
      <w:pPr>
        <w:shd w:val="clear" w:color="auto" w:fill="FFFFFF"/>
        <w:divId w:val="112855322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36B51CCE" w14:textId="77777777" w:rsidR="00000000" w:rsidRDefault="007057FA">
      <w:pPr>
        <w:shd w:val="clear" w:color="auto" w:fill="FFFFFF"/>
        <w:divId w:val="54410214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18.00.00.00 Prokuratura. Advokatura. Notariat. Yuridik xizmat. Adliya organlari. FHDY organlari / 18.01.00.00 Prokuratura / 18.01.01.00 Umumiy qoidalar]</w:t>
      </w:r>
    </w:p>
    <w:p w14:paraId="5D1EE0C7" w14:textId="77777777" w:rsidR="00000000" w:rsidRDefault="007057FA">
      <w:pPr>
        <w:shd w:val="clear" w:color="auto" w:fill="FFFFFF"/>
        <w:divId w:val="126048058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04A21940" w14:textId="77777777" w:rsidR="00000000" w:rsidRDefault="007057FA">
      <w:pPr>
        <w:shd w:val="clear" w:color="auto" w:fill="FFFFFF"/>
        <w:divId w:val="34624925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Odil sudlov. Huquq-tartibotni muhofaza qilish. Adliya / Prokuratura]</w:t>
      </w:r>
    </w:p>
    <w:p w14:paraId="59AF4F64" w14:textId="77777777" w:rsidR="00000000" w:rsidRDefault="007057FA">
      <w:pPr>
        <w:shd w:val="clear" w:color="auto" w:fill="FFFFFF"/>
        <w:ind w:firstLine="851"/>
        <w:jc w:val="both"/>
        <w:divId w:val="122245026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14-mod</w:t>
      </w:r>
      <w:r>
        <w:rPr>
          <w:rFonts w:eastAsia="Times New Roman"/>
          <w:b/>
          <w:bCs/>
          <w:color w:val="000080"/>
        </w:rPr>
        <w:t>da. Prokuratura organlarining yoshlarga oid davlat siyosati sohasidagi vakolatlari</w:t>
      </w:r>
    </w:p>
    <w:p w14:paraId="3585907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Prokuratura organlari:</w:t>
      </w:r>
    </w:p>
    <w:p w14:paraId="6002DBBF" w14:textId="77777777" w:rsidR="00000000" w:rsidRDefault="007057FA">
      <w:pPr>
        <w:shd w:val="clear" w:color="auto" w:fill="FFFFFF"/>
        <w:ind w:firstLine="851"/>
        <w:jc w:val="both"/>
        <w:divId w:val="1455978946"/>
        <w:rPr>
          <w:rFonts w:eastAsia="Times New Roman"/>
          <w:i/>
          <w:iCs/>
          <w:color w:val="800080"/>
          <w:sz w:val="22"/>
          <w:szCs w:val="22"/>
        </w:rPr>
      </w:pPr>
      <w:hyperlink r:id="rId33" w:anchor="-30264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68B51E0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to‘g‘risidagi qonunchilikning aniq va bir xilda ijro etilishi ustidan nazoratni amalga oshiradi;</w:t>
      </w:r>
    </w:p>
    <w:p w14:paraId="074DE51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(14-modda birinchi qismining ikkinchi xatboshisi O‘zbekiston Respublikasining 2021-yil 21-apreldagi O‘RQ-683-sonli </w:t>
      </w:r>
      <w:hyperlink r:id="rId34" w:anchor="-54013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525B329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qonun ijodkorligi faoliyatida ishtirok etadi;</w:t>
      </w:r>
    </w:p>
    <w:p w14:paraId="0FB0DFB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o‘r</w:t>
      </w:r>
      <w:r>
        <w:rPr>
          <w:rFonts w:eastAsia="Times New Roman"/>
          <w:color w:val="000000"/>
        </w:rPr>
        <w:t>tasida huquqbuzarliklar profilaktikasini amalga oshiradi, shu jumladan huquqbuzarliklarning sodir etilishi sabablarini va bunga imkon berayotgan shart-sharoitlarni aniqlaydi, bartaraf etadi;</w:t>
      </w:r>
    </w:p>
    <w:p w14:paraId="0F842C6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huquqiy ongi va huquqiy madaniyatini yuksaltirishga d</w:t>
      </w:r>
      <w:r>
        <w:rPr>
          <w:rFonts w:eastAsia="Times New Roman"/>
          <w:color w:val="000000"/>
        </w:rPr>
        <w:t>oir faoliyatda ishtirok etadi;</w:t>
      </w:r>
    </w:p>
    <w:p w14:paraId="5CA9387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muassasalar bilan hamkorlik qiladi.</w:t>
      </w:r>
    </w:p>
    <w:p w14:paraId="62E862DB" w14:textId="77777777" w:rsidR="00000000" w:rsidRDefault="007057FA">
      <w:pPr>
        <w:shd w:val="clear" w:color="auto" w:fill="FFFFFF"/>
        <w:ind w:firstLine="851"/>
        <w:jc w:val="both"/>
        <w:divId w:val="1084914494"/>
        <w:rPr>
          <w:rFonts w:eastAsia="Times New Roman"/>
          <w:i/>
          <w:iCs/>
          <w:color w:val="800080"/>
          <w:sz w:val="22"/>
          <w:szCs w:val="22"/>
        </w:rPr>
      </w:pPr>
      <w:hyperlink r:id="rId35" w:anchor="-30264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</w:t>
      </w:r>
      <w:r>
        <w:rPr>
          <w:rFonts w:eastAsia="Times New Roman"/>
          <w:i/>
          <w:iCs/>
          <w:color w:val="800080"/>
          <w:sz w:val="22"/>
          <w:szCs w:val="22"/>
        </w:rPr>
        <w:t>ng.</w:t>
      </w:r>
    </w:p>
    <w:p w14:paraId="082550C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Prokuratura organlari qonunchilikka muvofiq boshqa vakolatlarni ham amalga oshirishi mumkin.</w:t>
      </w:r>
    </w:p>
    <w:p w14:paraId="1A99181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(14-moddaning ikkinchi qismi O‘zbekiston Respublikasining 2021-yil 21-apreldagi O‘RQ-683-sonli </w:t>
      </w:r>
      <w:hyperlink r:id="rId36" w:anchor="-54013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7E3D3756" w14:textId="77777777" w:rsidR="00000000" w:rsidRDefault="007057FA">
      <w:pPr>
        <w:shd w:val="clear" w:color="auto" w:fill="FFFFFF"/>
        <w:divId w:val="8750340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D80E56B" w14:textId="77777777" w:rsidR="00000000" w:rsidRDefault="007057FA">
      <w:pPr>
        <w:shd w:val="clear" w:color="auto" w:fill="FFFFFF"/>
        <w:divId w:val="55759545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16.00.00.00 Xavfsizlik va huquq tartibot muhofazasi / 16.02.00.00 Xavfsizlikni ta’minlash kuchlari / 16.02.05.00 Ichki ishlar organlari]</w:t>
      </w:r>
    </w:p>
    <w:p w14:paraId="24EDE110" w14:textId="77777777" w:rsidR="00000000" w:rsidRDefault="007057FA">
      <w:pPr>
        <w:shd w:val="clear" w:color="auto" w:fill="FFFFFF"/>
        <w:divId w:val="164450258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SZ:</w:t>
      </w:r>
    </w:p>
    <w:p w14:paraId="54DFD636" w14:textId="77777777" w:rsidR="00000000" w:rsidRDefault="007057FA">
      <w:pPr>
        <w:shd w:val="clear" w:color="auto" w:fill="FFFFFF"/>
        <w:divId w:val="125601374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Odil sudlov. Huquq-tartibotni muhofaza qilish. Adliya / Ichki ishlar organlari]</w:t>
      </w:r>
    </w:p>
    <w:p w14:paraId="2A29C6B0" w14:textId="77777777" w:rsidR="00000000" w:rsidRDefault="007057FA">
      <w:pPr>
        <w:shd w:val="clear" w:color="auto" w:fill="FFFFFF"/>
        <w:ind w:firstLine="851"/>
        <w:jc w:val="both"/>
        <w:divId w:val="77752381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15-modda. Ichki ishlar organlarining yoshlarga oid davlat siyosati sohasidagi vakolatlari</w:t>
      </w:r>
    </w:p>
    <w:p w14:paraId="1FB8051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Ichki ishlar organlari:</w:t>
      </w:r>
    </w:p>
    <w:p w14:paraId="71A7EAD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</w:t>
      </w:r>
      <w:r>
        <w:rPr>
          <w:rFonts w:eastAsia="Times New Roman"/>
          <w:color w:val="000000"/>
        </w:rPr>
        <w:t>rini, hududiy va boshqa dasturlarni ishlab chiqish hamda amalga oshirishda ishtirok etadi;</w:t>
      </w:r>
    </w:p>
    <w:p w14:paraId="51E92FB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huquqiy ongi va huquqiy madaniyatini yuksaltirishga doir faoliyatda ishtirok etadi;</w:t>
      </w:r>
    </w:p>
    <w:p w14:paraId="79D96CC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 o‘rtasida huquqbuzarliklar profilaktikasini amalga oshiradi, </w:t>
      </w:r>
      <w:r>
        <w:rPr>
          <w:rFonts w:eastAsia="Times New Roman"/>
          <w:color w:val="000000"/>
        </w:rPr>
        <w:t>shu jumladan huquqbuzarliklarning sodir etilishi sabablarini va bunga imkon berayotgan shart-sharoitlarni aniqlaydi, bartaraf etadi;</w:t>
      </w:r>
    </w:p>
    <w:p w14:paraId="252E151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fuqarolarni ijtimoiy reabilitatsiya qilish va ijtimoiy moslashtirish chora-tadbirlarini ko‘radi;</w:t>
      </w:r>
    </w:p>
    <w:p w14:paraId="73EABE7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muassasalar bilan hamkorlik qiladi.</w:t>
      </w:r>
    </w:p>
    <w:p w14:paraId="0F9A7351" w14:textId="77777777" w:rsidR="00000000" w:rsidRDefault="007057FA">
      <w:pPr>
        <w:shd w:val="clear" w:color="auto" w:fill="FFFFFF"/>
        <w:ind w:firstLine="851"/>
        <w:jc w:val="both"/>
        <w:divId w:val="766661256"/>
        <w:rPr>
          <w:rFonts w:eastAsia="Times New Roman"/>
          <w:i/>
          <w:iCs/>
          <w:color w:val="800080"/>
          <w:sz w:val="22"/>
          <w:szCs w:val="22"/>
        </w:rPr>
      </w:pPr>
      <w:hyperlink r:id="rId37" w:anchor="-30264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3469D0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Ichki ishlar organlari qonunchilikka muvofiq boshqa vakolatlarni ham amalga oshirishi mumkin.</w:t>
      </w:r>
    </w:p>
    <w:p w14:paraId="3701FA2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(15-moddaning ikkinchi qismi O‘zbekiston Respublikasining 2021-yil 21-apreldagi O‘RQ-683-sonli </w:t>
      </w:r>
      <w:hyperlink r:id="rId38" w:anchor="-540133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61E61B8E" w14:textId="77777777" w:rsidR="00000000" w:rsidRDefault="007057FA">
      <w:pPr>
        <w:shd w:val="clear" w:color="auto" w:fill="FFFFFF"/>
        <w:divId w:val="143308372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53BC06AE" w14:textId="77777777" w:rsidR="00000000" w:rsidRDefault="007057FA">
      <w:pPr>
        <w:shd w:val="clear" w:color="auto" w:fill="FFFFFF"/>
        <w:divId w:val="119415267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18.00.00.00 Prokuratura. Advokatura. Notariat. Yuridik xizmat. Adliya organlari. FHDY organlari / 18.05.00.00 Adliya organlari]</w:t>
      </w:r>
    </w:p>
    <w:p w14:paraId="6F5910DB" w14:textId="77777777" w:rsidR="00000000" w:rsidRDefault="007057FA">
      <w:pPr>
        <w:shd w:val="clear" w:color="auto" w:fill="FFFFFF"/>
        <w:divId w:val="120390272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46E8A4FC" w14:textId="77777777" w:rsidR="00000000" w:rsidRDefault="007057FA">
      <w:pPr>
        <w:shd w:val="clear" w:color="auto" w:fill="FFFFFF"/>
        <w:divId w:val="145262429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Odil s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udlov. Huquq-tartibotni muhofaza qilish. Adliya / Adliya organlari. Notariat. Yuridik xizmat]</w:t>
      </w:r>
    </w:p>
    <w:p w14:paraId="660E2219" w14:textId="77777777" w:rsidR="00000000" w:rsidRDefault="007057FA">
      <w:pPr>
        <w:shd w:val="clear" w:color="auto" w:fill="FFFFFF"/>
        <w:ind w:firstLine="851"/>
        <w:jc w:val="both"/>
        <w:divId w:val="68290216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16-modda. Adliya organlarining yoshlarga oid davlat siyosati sohasidagi vakolatlari</w:t>
      </w:r>
    </w:p>
    <w:p w14:paraId="473F0F0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Adliya organlari:</w:t>
      </w:r>
    </w:p>
    <w:p w14:paraId="593008E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</w:t>
      </w:r>
      <w:r>
        <w:rPr>
          <w:rFonts w:eastAsia="Times New Roman"/>
          <w:color w:val="000000"/>
        </w:rPr>
        <w:t>, hududiy va boshqa dasturlarni ishlab chiqish hamda amalga oshirishda ishtirok etadi;</w:t>
      </w:r>
    </w:p>
    <w:p w14:paraId="22D2A12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qonun ijodkorligi faoliyatida ishtirok etadi;</w:t>
      </w:r>
    </w:p>
    <w:p w14:paraId="057DD64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normativ-huquqiy hujjatlarni takomillasht</w:t>
      </w:r>
      <w:r>
        <w:rPr>
          <w:rFonts w:eastAsia="Times New Roman"/>
          <w:color w:val="000000"/>
        </w:rPr>
        <w:t>irish yuzasidan takliflar kiritadi;</w:t>
      </w:r>
    </w:p>
    <w:p w14:paraId="479110B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huquqiy ongi va huquqiy madaniyatini yuksaltirishga doir faoliyatni amalga oshiradi hamda muvofiqlashtiradi;</w:t>
      </w:r>
    </w:p>
    <w:p w14:paraId="233C2B6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ishtirok etuvchi boshqa organlar va muassasala</w:t>
      </w:r>
      <w:r>
        <w:rPr>
          <w:rFonts w:eastAsia="Times New Roman"/>
          <w:color w:val="000000"/>
        </w:rPr>
        <w:t>r bilan hamkorlik qiladi.</w:t>
      </w:r>
    </w:p>
    <w:p w14:paraId="5659FB36" w14:textId="77777777" w:rsidR="00000000" w:rsidRDefault="007057FA">
      <w:pPr>
        <w:shd w:val="clear" w:color="auto" w:fill="FFFFFF"/>
        <w:ind w:firstLine="851"/>
        <w:jc w:val="both"/>
        <w:divId w:val="2002077444"/>
        <w:rPr>
          <w:rFonts w:eastAsia="Times New Roman"/>
          <w:i/>
          <w:iCs/>
          <w:color w:val="800080"/>
          <w:sz w:val="22"/>
          <w:szCs w:val="22"/>
        </w:rPr>
      </w:pPr>
      <w:hyperlink r:id="rId39" w:anchor="-30264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5073CE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Adliya organlari qonunchilikka muvofiq boshqa vakolatlarni ham amalga oshirishi mumkin.</w:t>
      </w:r>
    </w:p>
    <w:p w14:paraId="11B9490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(16-moddaning ikkinchi qismi O‘zbekist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on Respublikasining 2021-yil 21-apreldagi O‘RQ-683-sonli </w:t>
      </w:r>
      <w:hyperlink r:id="rId40" w:anchor="-540133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0C339831" w14:textId="77777777" w:rsidR="00000000" w:rsidRDefault="007057FA">
      <w:pPr>
        <w:shd w:val="clear" w:color="auto" w:fill="FFFFFF"/>
        <w:divId w:val="150034351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326252F0" w14:textId="77777777" w:rsidR="00000000" w:rsidRDefault="007057FA">
      <w:pPr>
        <w:shd w:val="clear" w:color="auto" w:fill="FFFFFF"/>
        <w:divId w:val="189034067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15.00.00.00 Mudofaa / 15.01.00.00 Mudofaaning umumiy masalalari]</w:t>
      </w:r>
    </w:p>
    <w:p w14:paraId="01149171" w14:textId="77777777" w:rsidR="00000000" w:rsidRDefault="007057FA">
      <w:pPr>
        <w:shd w:val="clear" w:color="auto" w:fill="FFFFFF"/>
        <w:divId w:val="198836436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0D1C3DC6" w14:textId="77777777" w:rsidR="00000000" w:rsidRDefault="007057FA">
      <w:pPr>
        <w:shd w:val="clear" w:color="auto" w:fill="FFFFFF"/>
        <w:divId w:val="60064641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Mudofaa va milliy xavfsizlik / Umumiy masalalar]</w:t>
      </w:r>
    </w:p>
    <w:p w14:paraId="0F7A7E5F" w14:textId="77777777" w:rsidR="00000000" w:rsidRDefault="007057FA">
      <w:pPr>
        <w:shd w:val="clear" w:color="auto" w:fill="FFFFFF"/>
        <w:ind w:firstLine="851"/>
        <w:jc w:val="both"/>
        <w:divId w:val="56160331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17-modda. Mudofaa ishlari bo‘yicha organlarning yoshlarga oid davlat siyosati sohasidagi vakolatlari</w:t>
      </w:r>
    </w:p>
    <w:p w14:paraId="694EAC4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Mudofaa ishlari bo‘yicha organlar</w:t>
      </w:r>
      <w:r>
        <w:rPr>
          <w:rFonts w:eastAsia="Times New Roman"/>
          <w:color w:val="000000"/>
        </w:rPr>
        <w:t>:</w:t>
      </w:r>
    </w:p>
    <w:p w14:paraId="0A343D5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amalga oshirishda ishtirok etadi;</w:t>
      </w:r>
    </w:p>
    <w:p w14:paraId="1121A8B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chaqiruvga qadar boshlang‘ich tayyorgarligini tashkil etishda ishtirok etadi;</w:t>
      </w:r>
    </w:p>
    <w:p w14:paraId="53524F3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ma’naviy-axloqiy jihatdan va harbiy-vatanparvarlik ruhida tarbiyalashga doir tadbirlarda ishtirok etadi;</w:t>
      </w:r>
    </w:p>
    <w:p w14:paraId="17B5EFE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</w:t>
      </w:r>
      <w:r>
        <w:rPr>
          <w:rFonts w:eastAsia="Times New Roman"/>
          <w:color w:val="000000"/>
        </w:rPr>
        <w:t>a ishtirok etuvchi boshqa organlar va muassasalar bilan hamkorlik qiladi.</w:t>
      </w:r>
    </w:p>
    <w:p w14:paraId="39C18BF2" w14:textId="77777777" w:rsidR="00000000" w:rsidRDefault="007057FA">
      <w:pPr>
        <w:shd w:val="clear" w:color="auto" w:fill="FFFFFF"/>
        <w:ind w:firstLine="851"/>
        <w:jc w:val="both"/>
        <w:divId w:val="1126434196"/>
        <w:rPr>
          <w:rFonts w:eastAsia="Times New Roman"/>
          <w:i/>
          <w:iCs/>
          <w:color w:val="800080"/>
          <w:sz w:val="22"/>
          <w:szCs w:val="22"/>
        </w:rPr>
      </w:pPr>
      <w:hyperlink r:id="rId41" w:anchor="-302643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12295A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Mudofaa ishlari bo‘yicha organlar qonunchilikka muvofiq boshqa vakolatlarni ha</w:t>
      </w:r>
      <w:r>
        <w:rPr>
          <w:rFonts w:eastAsia="Times New Roman"/>
          <w:color w:val="000000"/>
        </w:rPr>
        <w:t>m amalga oshirishi mumkin.</w:t>
      </w:r>
    </w:p>
    <w:p w14:paraId="36D3561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(17-moddaning ikkinchi qismi O‘zbekiston Respublikasining 2021-yil 21-apreldagi O‘RQ-683-sonli </w:t>
      </w:r>
      <w:hyperlink r:id="rId42" w:anchor="-54013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</w:t>
      </w:r>
      <w:r>
        <w:rPr>
          <w:rFonts w:eastAsia="Times New Roman"/>
          <w:i/>
          <w:iCs/>
          <w:color w:val="800000"/>
          <w:sz w:val="22"/>
          <w:szCs w:val="22"/>
        </w:rPr>
        <w:t>i, 21.04.2021-y., 03/21/683/0375-son)</w:t>
      </w:r>
    </w:p>
    <w:p w14:paraId="6499D1CB" w14:textId="77777777" w:rsidR="00000000" w:rsidRDefault="007057FA">
      <w:pPr>
        <w:shd w:val="clear" w:color="auto" w:fill="FFFFFF"/>
        <w:divId w:val="12158498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7C12501B" w14:textId="77777777" w:rsidR="00000000" w:rsidRDefault="007057FA">
      <w:pPr>
        <w:shd w:val="clear" w:color="auto" w:fill="FFFFFF"/>
        <w:divId w:val="6858039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Konstitutsiyaviy tuzum / 01.16.00.00 Fuqarolarning o‘zini o‘zi boshqarish organlari (shuningdek, 02.05.00.00ga qarang);</w:t>
      </w:r>
    </w:p>
    <w:p w14:paraId="65980335" w14:textId="77777777" w:rsidR="00000000" w:rsidRDefault="007057FA">
      <w:pPr>
        <w:shd w:val="clear" w:color="auto" w:fill="FFFFFF"/>
        <w:divId w:val="8122565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Davlat boshqaruvi asoslari / 02.05.00.00 Fuqarolarning o‘zini o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‘zi boshqarish organlari (shuningdek, 01.16.00.00ga qarang) / 02.05.02.00 Fuqarolarning o‘zini o‘zi boshqarish organlarining vakolatlari]</w:t>
      </w:r>
    </w:p>
    <w:p w14:paraId="13BFFB92" w14:textId="77777777" w:rsidR="00000000" w:rsidRDefault="007057FA">
      <w:pPr>
        <w:shd w:val="clear" w:color="auto" w:fill="FFFFFF"/>
        <w:divId w:val="82362168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4722D86B" w14:textId="77777777" w:rsidR="00000000" w:rsidRDefault="007057FA">
      <w:pPr>
        <w:shd w:val="clear" w:color="auto" w:fill="FFFFFF"/>
        <w:divId w:val="91182006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Fuqarolarning o‘zini o‘zi boshqarish organlari]</w:t>
      </w:r>
    </w:p>
    <w:p w14:paraId="1ED56C8C" w14:textId="77777777" w:rsidR="00000000" w:rsidRDefault="007057FA">
      <w:pPr>
        <w:shd w:val="clear" w:color="auto" w:fill="FFFFFF"/>
        <w:ind w:firstLine="851"/>
        <w:jc w:val="both"/>
        <w:divId w:val="139173593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18-modda. Yoshlarga oid davlat s</w:t>
      </w:r>
      <w:r>
        <w:rPr>
          <w:rFonts w:eastAsia="Times New Roman"/>
          <w:b/>
          <w:bCs/>
          <w:color w:val="000080"/>
        </w:rPr>
        <w:t>iyosatini ro‘yobga chiqarishda fuqarolar o‘zini o‘zi boshqarish organlarining ishtirok etishi</w:t>
      </w:r>
    </w:p>
    <w:p w14:paraId="7CB1EB0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Fuqarolarning o‘zini o‘zi boshqarish organlari:</w:t>
      </w:r>
    </w:p>
    <w:p w14:paraId="509195C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amalga oshirishda ishtirok etadi;</w:t>
      </w:r>
    </w:p>
    <w:p w14:paraId="7C2AC17C" w14:textId="77777777" w:rsidR="00000000" w:rsidRDefault="007057FA">
      <w:pPr>
        <w:shd w:val="clear" w:color="auto" w:fill="FFFFFF"/>
        <w:ind w:firstLine="851"/>
        <w:jc w:val="both"/>
        <w:divId w:val="120154728"/>
        <w:rPr>
          <w:rFonts w:eastAsia="Times New Roman"/>
          <w:i/>
          <w:iCs/>
          <w:color w:val="800080"/>
          <w:sz w:val="22"/>
          <w:szCs w:val="22"/>
        </w:rPr>
      </w:pPr>
      <w:hyperlink r:id="rId43" w:anchor="-30264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F4DB0F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</w:t>
      </w:r>
      <w:r>
        <w:rPr>
          <w:rFonts w:eastAsia="Times New Roman"/>
          <w:color w:val="000000"/>
        </w:rPr>
        <w:t>t va xo‘jalik boshqaruvi organlari, nodavlat notijorat tashkilotlari va boshqa tashkilotlar bilan birgalikda kam ta’minlangan oilalardan bo‘lgan yosh fuqarolarga qonunchilikda belgilangan tartibda qo‘shimcha moddiy yordam ko‘rsatadi;</w:t>
      </w:r>
    </w:p>
    <w:p w14:paraId="328B354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(18-modda birinchi qis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mining uchinchi xatboshisi O‘zbekiston Respublikasining 2021-yil 21-apreldagi O‘RQ-683-sonli </w:t>
      </w:r>
      <w:hyperlink r:id="rId44" w:anchor="-54013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</w:t>
      </w:r>
      <w:r>
        <w:rPr>
          <w:rFonts w:eastAsia="Times New Roman"/>
          <w:i/>
          <w:iCs/>
          <w:color w:val="800000"/>
          <w:sz w:val="22"/>
          <w:szCs w:val="22"/>
        </w:rPr>
        <w:t>375-son)</w:t>
      </w:r>
    </w:p>
    <w:p w14:paraId="218778B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huquqlari, erkinliklari va qonuniy manfaatlarini himoya qilishga, ularning jamiyat hayotidagi roli va faolligini oshirishga, sog‘lom va barkamol yosh avlodni tarbiyalashga, oilada ma’naviy-axloqiy muhitni shakllantirishga qaratilgan ch</w:t>
      </w:r>
      <w:r>
        <w:rPr>
          <w:rFonts w:eastAsia="Times New Roman"/>
          <w:color w:val="000000"/>
        </w:rPr>
        <w:t>ora-tadbirlarni ko‘radi;</w:t>
      </w:r>
    </w:p>
    <w:p w14:paraId="652F372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tarbiyalash masalalari yuzasidan ta’lim muassasalari va boshqa muassasalar bilan hamkorlik qiladi;</w:t>
      </w:r>
    </w:p>
    <w:p w14:paraId="5F64E81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tegishli hududda joylashgan korxonalar, muassasalar va tashkilotlarda yoshlarning bandligini ta’minlashga ko‘maklashadi;</w:t>
      </w:r>
    </w:p>
    <w:p w14:paraId="3D283795" w14:textId="77777777" w:rsidR="00000000" w:rsidRDefault="007057FA">
      <w:pPr>
        <w:shd w:val="clear" w:color="auto" w:fill="FFFFFF"/>
        <w:ind w:firstLine="851"/>
        <w:jc w:val="both"/>
        <w:divId w:val="1058045095"/>
        <w:rPr>
          <w:rFonts w:eastAsia="Times New Roman"/>
          <w:i/>
          <w:iCs/>
          <w:color w:val="800080"/>
          <w:sz w:val="22"/>
          <w:szCs w:val="22"/>
        </w:rPr>
      </w:pPr>
      <w:hyperlink r:id="rId45" w:anchor="-30264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AE933A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qonunchilikning ijro etilishi, davlat dasturlarining va hududiy dasturlarning ro‘yobga chiqarilishi ustidan jamo</w:t>
      </w:r>
      <w:r>
        <w:rPr>
          <w:rFonts w:eastAsia="Times New Roman"/>
          <w:color w:val="000000"/>
        </w:rPr>
        <w:t>atchilik nazoratini amalga oshiradi;</w:t>
      </w:r>
    </w:p>
    <w:p w14:paraId="6F70914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(18-modda birinchi qismining yettinchi xatboshisi O‘zbekiston Respublikasining 2021-yil 21-apreldagi O‘RQ-683-sonli </w:t>
      </w:r>
      <w:hyperlink r:id="rId46" w:anchor="-54013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</w:t>
      </w:r>
      <w:r>
        <w:rPr>
          <w:rFonts w:eastAsia="Times New Roman"/>
          <w:i/>
          <w:iCs/>
          <w:color w:val="800000"/>
          <w:sz w:val="22"/>
          <w:szCs w:val="22"/>
        </w:rPr>
        <w:t>hilik ma’lumotlari milliy bazasi, 21.04.2021-y., 03/21/683/0375-son)</w:t>
      </w:r>
    </w:p>
    <w:p w14:paraId="4C81F5F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chiqarishda boshqa organlar va muassasalar, nodavlat notijorat tashkilotlari va fuqarolik jamiyatining boshqa institutlari bilan hamkorlik qiladi.</w:t>
      </w:r>
    </w:p>
    <w:p w14:paraId="30C59571" w14:textId="77777777" w:rsidR="00000000" w:rsidRDefault="007057FA">
      <w:pPr>
        <w:shd w:val="clear" w:color="auto" w:fill="FFFFFF"/>
        <w:ind w:firstLine="851"/>
        <w:jc w:val="both"/>
        <w:divId w:val="1269770901"/>
        <w:rPr>
          <w:rFonts w:eastAsia="Times New Roman"/>
          <w:i/>
          <w:iCs/>
          <w:color w:val="800080"/>
          <w:sz w:val="22"/>
          <w:szCs w:val="22"/>
        </w:rPr>
      </w:pPr>
      <w:hyperlink r:id="rId47" w:anchor="-30264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2702D6E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Fuqarolarning o‘zini o‘zi boshqarish organlari qonunchilikka muvofiq boshqa tadbirlarda ham ishtirok etishi mumkin.</w:t>
      </w:r>
    </w:p>
    <w:p w14:paraId="32FC623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(18-moddaning ikkinchi qismi O‘zbekiston Respublikasining 2021-yil 21-apreldagi O‘RQ-683-sonli </w:t>
      </w:r>
      <w:hyperlink r:id="rId48" w:anchor="-54013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</w:t>
      </w:r>
      <w:r>
        <w:rPr>
          <w:rFonts w:eastAsia="Times New Roman"/>
          <w:i/>
          <w:iCs/>
          <w:color w:val="800000"/>
          <w:sz w:val="22"/>
          <w:szCs w:val="22"/>
        </w:rPr>
        <w:t>/0375-son)</w:t>
      </w:r>
    </w:p>
    <w:p w14:paraId="1750DE8E" w14:textId="77777777" w:rsidR="00000000" w:rsidRDefault="007057FA">
      <w:pPr>
        <w:shd w:val="clear" w:color="auto" w:fill="FFFFFF"/>
        <w:divId w:val="16074227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476A9C2" w14:textId="77777777" w:rsidR="00000000" w:rsidRDefault="007057FA">
      <w:pPr>
        <w:shd w:val="clear" w:color="auto" w:fill="FFFFFF"/>
        <w:divId w:val="56480005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Konstitutsiyaviy tuzum / 01.17.00.00 Nodavlat notijorat tashkilotlari (shuningdek, 03.03.10.03ga qarang) / 01.17.01.00 Nodavlat notijorat tashkilotlari maqomining umumiy masalalari]</w:t>
      </w:r>
    </w:p>
    <w:p w14:paraId="275B257C" w14:textId="77777777" w:rsidR="00000000" w:rsidRDefault="007057FA">
      <w:pPr>
        <w:shd w:val="clear" w:color="auto" w:fill="FFFFFF"/>
        <w:divId w:val="96836216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6EB9CDC0" w14:textId="77777777" w:rsidR="00000000" w:rsidRDefault="007057FA">
      <w:pPr>
        <w:shd w:val="clear" w:color="auto" w:fill="FFFFFF"/>
        <w:divId w:val="208656358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Jamoat birlashmalari (jamg‘armalari), diniy tashkilotlar, siyosiy partiyalar]</w:t>
      </w:r>
    </w:p>
    <w:p w14:paraId="6917386E" w14:textId="77777777" w:rsidR="00000000" w:rsidRDefault="007057FA">
      <w:pPr>
        <w:shd w:val="clear" w:color="auto" w:fill="FFFFFF"/>
        <w:ind w:firstLine="851"/>
        <w:jc w:val="both"/>
        <w:divId w:val="208275650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19-modda. Yoshlarga oid davlat siyosatini ro‘yobga chiqarishda nodavlat notijorat tashkilotlarining ishtirok etishi</w:t>
      </w:r>
    </w:p>
    <w:p w14:paraId="3ADCD39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Nodavlat notijorat tashkilotlari</w:t>
      </w:r>
      <w:r>
        <w:rPr>
          <w:rFonts w:eastAsia="Times New Roman"/>
          <w:color w:val="000000"/>
        </w:rPr>
        <w:t>:</w:t>
      </w:r>
    </w:p>
    <w:p w14:paraId="44AD21F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amalga oshirishda ishtirok etadi;</w:t>
      </w:r>
    </w:p>
    <w:p w14:paraId="40FCD4B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yoshlarda hayotga bo‘lgan qat’iy ishonch va qarashlarni shakllantirishda, ularni qonunlarga, milliy va umum</w:t>
      </w:r>
      <w:r>
        <w:rPr>
          <w:rFonts w:eastAsia="Times New Roman"/>
          <w:color w:val="000000"/>
        </w:rPr>
        <w:t>insoniy qadriyatlarga hurmat ruhida, zararli ta’sirlar va oqimlarga qarshi tura oladigan qilib tarbiyalashda ishtirok etadi;</w:t>
      </w:r>
    </w:p>
    <w:p w14:paraId="3E79AEC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sog‘lom va barkamol yoshlarni tarbiyalashga, jamiyat hayotida ularning roli hamda faolligini oshirishga doir tadbirlarni tashkil et</w:t>
      </w:r>
      <w:r>
        <w:rPr>
          <w:rFonts w:eastAsia="Times New Roman"/>
          <w:color w:val="000000"/>
        </w:rPr>
        <w:t>adi va o‘tkazadi;</w:t>
      </w:r>
    </w:p>
    <w:p w14:paraId="5D33B00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ijtimoiy jihatdan qo‘llab-quvvatlashni, yosh fuqarolarning shaxsiy, siyosiy, iqtisodiy, ijtimoiy hamda madaniy huquqlari, erkinliklari va qonuniy manfaatlarini himoya qilishni hamda ro‘yobga chiqarishni ta’minlaydigan shart-shar</w:t>
      </w:r>
      <w:r>
        <w:rPr>
          <w:rFonts w:eastAsia="Times New Roman"/>
          <w:color w:val="000000"/>
        </w:rPr>
        <w:t>oitlarni yaratishga ko‘maklashadi;</w:t>
      </w:r>
    </w:p>
    <w:p w14:paraId="22F520A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fan, sport, san’at va madaniyat sohasida yoshlarning ijodiy iste’dodi va qobiliyatini erta aniqlashga hamda rivojlantirishga ko‘maklashadi;</w:t>
      </w:r>
    </w:p>
    <w:p w14:paraId="30F1DF1D" w14:textId="77777777" w:rsidR="00000000" w:rsidRDefault="007057FA">
      <w:pPr>
        <w:shd w:val="clear" w:color="auto" w:fill="FFFFFF"/>
        <w:ind w:firstLine="851"/>
        <w:jc w:val="both"/>
        <w:divId w:val="1881042458"/>
        <w:rPr>
          <w:rFonts w:eastAsia="Times New Roman"/>
          <w:i/>
          <w:iCs/>
          <w:color w:val="800080"/>
          <w:sz w:val="22"/>
          <w:szCs w:val="22"/>
        </w:rPr>
      </w:pPr>
      <w:hyperlink r:id="rId49" w:anchor="-30264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A09237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qonunchilikning ijro etilishi, davlat dasturlarining va hududiy dasturlarning ro‘yobga chiqarilishi ustidan jamoatchilik nazoratini amalga oshiradi;</w:t>
      </w:r>
    </w:p>
    <w:p w14:paraId="5BA2747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(19-modda birinchi qismining yettinchi xatb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oshisi O‘zbekiston Respublikasining 2021-yil 21-apreldagi O‘RQ-683-sonli </w:t>
      </w:r>
      <w:hyperlink r:id="rId50" w:anchor="-54013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025A796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yoshlarda s</w:t>
      </w:r>
      <w:r>
        <w:rPr>
          <w:rFonts w:eastAsia="Times New Roman"/>
          <w:color w:val="000000"/>
        </w:rPr>
        <w:t>og‘lom turmush tarziga intilishni shakllantirishda, yuqumli kasalliklarga va boshqa ijtimoiy xavfli kasalliklarga, ichkilikbozlikka, giyohvandlikka, zaharvandlikka, kashandalikka hamda o‘zga zararli illatlarga qarshi kurashishga doir profilaktika chora-tad</w:t>
      </w:r>
      <w:r>
        <w:rPr>
          <w:rFonts w:eastAsia="Times New Roman"/>
          <w:color w:val="000000"/>
        </w:rPr>
        <w:t>birlarini amalga oshirishda, yoshlarning bo‘sh vaqtlarini mazmunli tashkil etishda, yoshlar sportini ommaviy rivojlantirishda ishtirok etadi;</w:t>
      </w:r>
    </w:p>
    <w:p w14:paraId="63EF660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orasida ekologik madaniyatni oshirishga, ekologik ta’lim va tarbiyani rivojlantirishga ko‘maklashadi;</w:t>
      </w:r>
    </w:p>
    <w:p w14:paraId="722970E2" w14:textId="77777777" w:rsidR="00000000" w:rsidRDefault="007057FA">
      <w:pPr>
        <w:shd w:val="clear" w:color="auto" w:fill="FFFFFF"/>
        <w:ind w:firstLine="851"/>
        <w:jc w:val="both"/>
        <w:divId w:val="161049607"/>
        <w:rPr>
          <w:rFonts w:eastAsia="Times New Roman"/>
          <w:i/>
          <w:iCs/>
          <w:color w:val="800080"/>
          <w:sz w:val="22"/>
          <w:szCs w:val="22"/>
        </w:rPr>
      </w:pPr>
      <w:hyperlink r:id="rId51" w:anchor="-30264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ADC7F3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belgilangan tartibda yoshlarni o‘qitish bilan shug‘ullanishi mumkin;</w:t>
      </w:r>
    </w:p>
    <w:p w14:paraId="380A522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(19-modda birinchi qismining o‘ninchi xatboshisi O‘zbekiston Respublikasi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ning 2021-yil 21-apreldagi O‘RQ-683-sonli </w:t>
      </w:r>
      <w:hyperlink r:id="rId52" w:anchor="-54013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7EFE79D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tadbirkorlikka jalb etishga, kas</w:t>
      </w:r>
      <w:r>
        <w:rPr>
          <w:rFonts w:eastAsia="Times New Roman"/>
          <w:color w:val="000000"/>
        </w:rPr>
        <w:t>bga yo‘naltirishga, qayta tayyorlashga va malakasini oshirishga ko‘maklashadi.</w:t>
      </w:r>
    </w:p>
    <w:p w14:paraId="0394CE27" w14:textId="77777777" w:rsidR="00000000" w:rsidRDefault="007057FA">
      <w:pPr>
        <w:shd w:val="clear" w:color="auto" w:fill="FFFFFF"/>
        <w:ind w:firstLine="851"/>
        <w:jc w:val="both"/>
        <w:divId w:val="1753619220"/>
        <w:rPr>
          <w:rFonts w:eastAsia="Times New Roman"/>
          <w:i/>
          <w:iCs/>
          <w:color w:val="800080"/>
          <w:sz w:val="22"/>
          <w:szCs w:val="22"/>
        </w:rPr>
      </w:pPr>
      <w:hyperlink r:id="rId53" w:anchor="-30264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EB565B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Nodavlat notijorat tashkilotlari qonunchilikka muvofiq boshqa tadbirlarda ham ishtirok etishi mumkin.</w:t>
      </w:r>
    </w:p>
    <w:p w14:paraId="100B01A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(19-moddaning ikkinchi qismi O‘zbekiston Respublikasining 2021-yil 21-apreldagi O‘RQ-683-sonli </w:t>
      </w:r>
      <w:hyperlink r:id="rId54" w:anchor="-54013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114A5E8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yoshlarga oid davlat siyosatini ro‘yobga chiqarishda nodavlat notijorat tashkilotlarining ishtirok etishini kafolatlaydi va ta’minlaydi.</w:t>
      </w:r>
    </w:p>
    <w:p w14:paraId="6D18F6C5" w14:textId="77777777" w:rsidR="00000000" w:rsidRDefault="007057FA">
      <w:pPr>
        <w:shd w:val="clear" w:color="auto" w:fill="FFFFFF"/>
        <w:divId w:val="117245207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71BFD754" w14:textId="77777777" w:rsidR="00000000" w:rsidRDefault="007057FA">
      <w:pPr>
        <w:shd w:val="clear" w:color="auto" w:fill="FFFFFF"/>
        <w:divId w:val="172957023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Ta’lim. Fan. Madaniyat / 13.03.00.00 Madaniyat / 13.03.19.00 Ommaviy axborot vositalari (radio, televideniye va boshqalar) (shuningdek, 12.03.09.00.ga qarang)]</w:t>
      </w:r>
    </w:p>
    <w:p w14:paraId="67B4A3C7" w14:textId="77777777" w:rsidR="00000000" w:rsidRDefault="007057FA">
      <w:pPr>
        <w:shd w:val="clear" w:color="auto" w:fill="FFFFFF"/>
        <w:divId w:val="27348862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17FC09A6" w14:textId="77777777" w:rsidR="00000000" w:rsidRDefault="007057FA">
      <w:pPr>
        <w:shd w:val="clear" w:color="auto" w:fill="FFFFFF"/>
        <w:divId w:val="186694292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Ommaviy axborot vositalari. Noshirlik faoliyati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.]</w:t>
      </w:r>
    </w:p>
    <w:p w14:paraId="3B0ADE8D" w14:textId="77777777" w:rsidR="00000000" w:rsidRDefault="007057FA">
      <w:pPr>
        <w:shd w:val="clear" w:color="auto" w:fill="FFFFFF"/>
        <w:ind w:firstLine="851"/>
        <w:jc w:val="both"/>
        <w:divId w:val="7046910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20-modda. Yoshlarga oid davlat siyosatini ro‘yobga chiqarishda ommaviy axborot vositalarining ishtirok etishi</w:t>
      </w:r>
    </w:p>
    <w:p w14:paraId="2B08985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Ommaviy axborot vositalari:</w:t>
      </w:r>
    </w:p>
    <w:p w14:paraId="03CA437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davlat dasturlarini, hududiy va boshqa dasturlarni ishlab chiqish hamda am</w:t>
      </w:r>
      <w:r>
        <w:rPr>
          <w:rFonts w:eastAsia="Times New Roman"/>
          <w:color w:val="000000"/>
        </w:rPr>
        <w:t>alga oshirishda ishtirok etadi;</w:t>
      </w:r>
    </w:p>
    <w:p w14:paraId="018BD72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ro‘yobga chiqarishga, shu jumladan sog‘lom va barkamol yosh avlodni tarbiyalashga, jamiyat hayotida uning roli va faolligini oshirishga, huquqiy ongi va huquqiy madaniyatini yuksaltirishga qar</w:t>
      </w:r>
      <w:r>
        <w:rPr>
          <w:rFonts w:eastAsia="Times New Roman"/>
          <w:color w:val="000000"/>
        </w:rPr>
        <w:t>atilgan tadbirlarni yoritadi;</w:t>
      </w:r>
    </w:p>
    <w:p w14:paraId="6CC8896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ma’naviy, intellektual, jismoniy va axloqiy jihatdan kamol topishiga ko‘maklashishga doir tadbirlarda ishtirok etadi;</w:t>
      </w:r>
    </w:p>
    <w:p w14:paraId="644BA5F5" w14:textId="77777777" w:rsidR="00000000" w:rsidRDefault="007057FA">
      <w:pPr>
        <w:shd w:val="clear" w:color="auto" w:fill="FFFFFF"/>
        <w:ind w:firstLine="851"/>
        <w:jc w:val="both"/>
        <w:divId w:val="1369641123"/>
        <w:rPr>
          <w:rFonts w:eastAsia="Times New Roman"/>
          <w:i/>
          <w:iCs/>
          <w:color w:val="800080"/>
          <w:sz w:val="22"/>
          <w:szCs w:val="22"/>
        </w:rPr>
      </w:pPr>
      <w:hyperlink r:id="rId55" w:anchor="-30264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</w:t>
      </w:r>
      <w:r>
        <w:rPr>
          <w:rFonts w:eastAsia="Times New Roman"/>
          <w:i/>
          <w:iCs/>
          <w:color w:val="800080"/>
          <w:sz w:val="22"/>
          <w:szCs w:val="22"/>
        </w:rPr>
        <w:t>qarang.</w:t>
      </w:r>
    </w:p>
    <w:p w14:paraId="452A8B4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qonunchilikning ijro etilishi, davlat dasturlari va hududiy dasturlar ro‘yobga chiqarilishi ustidan jamoatchilik nazoratini amalga oshiradi;</w:t>
      </w:r>
    </w:p>
    <w:p w14:paraId="0C2E3CD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(20-modda birinchi qismining beshinchi xatboshisi O‘zbekiston Resp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ublikasining 2021-yil 21-apreldagi O‘RQ-683-sonli </w:t>
      </w:r>
      <w:hyperlink r:id="rId56" w:anchor="-54013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64E115B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ro</w:t>
      </w:r>
      <w:r>
        <w:rPr>
          <w:rFonts w:eastAsia="Times New Roman"/>
          <w:color w:val="000000"/>
        </w:rPr>
        <w:t>‘yobga chiqarishni amalga oshiruvchi hamda unda ishtirok etuvchi organlar va muassasalar, shuningdek fuqarolik jamiyatining boshqa institutlari bilan yoshlarga oid davlat siyosatini ro‘yobga chiqarish masalalari bo‘yicha hamkorlik qiladi.</w:t>
      </w:r>
    </w:p>
    <w:p w14:paraId="2A09FE5E" w14:textId="77777777" w:rsidR="00000000" w:rsidRDefault="007057FA">
      <w:pPr>
        <w:shd w:val="clear" w:color="auto" w:fill="FFFFFF"/>
        <w:ind w:firstLine="851"/>
        <w:jc w:val="both"/>
        <w:divId w:val="1380780581"/>
        <w:rPr>
          <w:rFonts w:eastAsia="Times New Roman"/>
          <w:i/>
          <w:iCs/>
          <w:color w:val="800080"/>
          <w:sz w:val="22"/>
          <w:szCs w:val="22"/>
        </w:rPr>
      </w:pPr>
      <w:hyperlink r:id="rId57" w:anchor="-30264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C70388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Ommaviy axborot vositalari qonunchilikka muvofiq boshqa tadbirlarda ham ishtirok etishi mumkin.</w:t>
      </w:r>
    </w:p>
    <w:p w14:paraId="5835B82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(20-moddaning ikkinchi qismi O‘zbekiston Respublikasinin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g 2021-yil 21-apreldagi O‘RQ-683-sonli </w:t>
      </w:r>
      <w:hyperlink r:id="rId58" w:anchor="-54013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1FE7C9CE" w14:textId="77777777" w:rsidR="00000000" w:rsidRDefault="007057FA">
      <w:pPr>
        <w:shd w:val="clear" w:color="auto" w:fill="FFFFFF"/>
        <w:divId w:val="190240298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A359870" w14:textId="77777777" w:rsidR="00000000" w:rsidRDefault="007057FA">
      <w:pPr>
        <w:shd w:val="clear" w:color="auto" w:fill="FFFFFF"/>
        <w:divId w:val="120817663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Konstitutsiyaviy tuzum /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01.17.00.00 Nodavlat notijorat tashkilotlari (shuningdek, 03.03.10.03ga qarang) / 01.17.09.00 Yoshlar, bolalar, ayollar tashkilotlari, faxriylar va nogironlar uyushmalari]</w:t>
      </w:r>
    </w:p>
    <w:p w14:paraId="1525C7CC" w14:textId="77777777" w:rsidR="00000000" w:rsidRDefault="007057FA">
      <w:pPr>
        <w:shd w:val="clear" w:color="auto" w:fill="FFFFFF"/>
        <w:divId w:val="54887868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656E9F0B" w14:textId="77777777" w:rsidR="00000000" w:rsidRDefault="007057FA">
      <w:pPr>
        <w:shd w:val="clear" w:color="auto" w:fill="FFFFFF"/>
        <w:divId w:val="111660315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Davlat va jamiyat qurilishi / Jamoat birlashmalari (jamg‘armalari), diniy t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ashkilotlar, siyosiy partiyalar]</w:t>
      </w:r>
    </w:p>
    <w:p w14:paraId="5FD86334" w14:textId="77777777" w:rsidR="00000000" w:rsidRDefault="007057FA">
      <w:pPr>
        <w:shd w:val="clear" w:color="auto" w:fill="FFFFFF"/>
        <w:ind w:firstLine="851"/>
        <w:jc w:val="both"/>
        <w:divId w:val="109716964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21-modda. Yoshlarning nodavlat notijorat tashkilotlari</w:t>
      </w:r>
    </w:p>
    <w:p w14:paraId="0B62A58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Yoshlarning nodavlat notijorat tashkiloti jismoniy va (yoki) yuridik shaxslar tomonidan ixtiyoriylik asosida tashkil etilgan, daromad (foyda) olishni o‘z faoliyatining </w:t>
      </w:r>
      <w:r>
        <w:rPr>
          <w:rFonts w:eastAsia="Times New Roman"/>
          <w:color w:val="000000"/>
        </w:rPr>
        <w:t>asosiy maqsadi qilib olmagan hamda olingan daromadlarni (foydani) o‘z ishtirokchilari (a’zolari) o‘rtasida taqsimlamaydigan, yoshlarning shaxsiy, siyosiy, iqtisodiy, ijtimoiy hamda madaniy huquqlari, erkinliklari va qonuniy manfaatlarini ro‘yobga chiqarish</w:t>
      </w:r>
      <w:r>
        <w:rPr>
          <w:rFonts w:eastAsia="Times New Roman"/>
          <w:color w:val="000000"/>
        </w:rPr>
        <w:t>ni hamda himoya qilishni, shuningdek yoshlarning ijtimoiy faolligini oshirishni o‘zining maqsadlari deb biladigan, o‘zini o‘zi boshqaradigan tashkilotdir.</w:t>
      </w:r>
    </w:p>
    <w:p w14:paraId="6275B5A9" w14:textId="77777777" w:rsidR="00000000" w:rsidRDefault="007057FA">
      <w:pPr>
        <w:shd w:val="clear" w:color="auto" w:fill="FFFFFF"/>
        <w:ind w:firstLine="851"/>
        <w:jc w:val="both"/>
        <w:divId w:val="1652322884"/>
        <w:rPr>
          <w:rFonts w:eastAsia="Times New Roman"/>
          <w:i/>
          <w:iCs/>
          <w:color w:val="800080"/>
          <w:sz w:val="22"/>
          <w:szCs w:val="22"/>
        </w:rPr>
      </w:pPr>
      <w:hyperlink r:id="rId59" w:anchor="-30264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</w:t>
      </w:r>
      <w:r>
        <w:rPr>
          <w:rFonts w:eastAsia="Times New Roman"/>
          <w:i/>
          <w:iCs/>
          <w:color w:val="800080"/>
          <w:sz w:val="22"/>
          <w:szCs w:val="22"/>
        </w:rPr>
        <w:t>g.</w:t>
      </w:r>
    </w:p>
    <w:p w14:paraId="58C7116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nodavlat notijorat tashkilotlarini davlat moddiy va moliyaviy jihatdan qo‘llab-quvvatlaydi, ularga qonunchilikda belgilangan tartibda ta’lim muassasalarining binolaridan, klublar, madaniyat va aholi dam olish markazlaridan, sport inshootlari</w:t>
      </w:r>
      <w:r>
        <w:rPr>
          <w:rFonts w:eastAsia="Times New Roman"/>
          <w:color w:val="000000"/>
        </w:rPr>
        <w:t>dan va boshqa inshootlardan foydalanish huquqini beradi.</w:t>
      </w:r>
    </w:p>
    <w:p w14:paraId="67F268D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(21-moddaning ikkinchi qismi O‘zbekiston Respublikasining 2021-yil 21-apreldagi O‘RQ-683-sonli </w:t>
      </w:r>
      <w:hyperlink r:id="rId60" w:anchor="-54013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21.04.2021-y., 03/21/683/0375-son)</w:t>
      </w:r>
    </w:p>
    <w:p w14:paraId="59ABE4B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nodavlat notijorat tashkiloti o‘z ustavida nazarda tutilgan, faoliyatini moddiy jihatdan ta’minlash uchun zarur bo‘lgan binolarga, inshootlarga, uy-joy fondi</w:t>
      </w:r>
      <w:r>
        <w:rPr>
          <w:rFonts w:eastAsia="Times New Roman"/>
          <w:color w:val="000000"/>
        </w:rPr>
        <w:t>ga, uskunalarga, ashyolarga, madaniy-ma’rifiy va sog‘lomlashtirish uchun mo‘ljallangan mol-mulkka, pul mablag‘lariga, qimmatli qog‘ozlarga va boshqa mol-mulkka ega bo‘lishi mumkin.</w:t>
      </w:r>
    </w:p>
    <w:p w14:paraId="3271B1D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O‘n to‘rt yoshga to‘lgan shaxs yoshlarning nodavlat notijorat tashkiloti a’</w:t>
      </w:r>
      <w:r>
        <w:rPr>
          <w:rFonts w:eastAsia="Times New Roman"/>
          <w:color w:val="000000"/>
        </w:rPr>
        <w:t>zosi bo‘lishi mumkin. Yoshlarning nodavlat notijorat tashkilotiga a’zo bo‘lish, a’zolikni yo‘qotish shartlari va tartibi, shu jumladan yoshiga ko‘ra uning a’zoligidan chiqish shartlari tegishli nodavlat notijorat tashkilotining ustavida belgilanadi.</w:t>
      </w:r>
    </w:p>
    <w:p w14:paraId="4EC181BE" w14:textId="77777777" w:rsidR="00000000" w:rsidRDefault="007057FA">
      <w:pPr>
        <w:shd w:val="clear" w:color="auto" w:fill="FFFFFF"/>
        <w:jc w:val="center"/>
        <w:divId w:val="94496689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3-bob. Yoshlarni huquqiy va ijtimoiy himoya qilish</w:t>
      </w:r>
    </w:p>
    <w:p w14:paraId="709B25AB" w14:textId="77777777" w:rsidR="00000000" w:rsidRDefault="007057FA">
      <w:pPr>
        <w:shd w:val="clear" w:color="auto" w:fill="FFFFFF"/>
        <w:ind w:firstLine="851"/>
        <w:jc w:val="both"/>
        <w:divId w:val="206185902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22-modda. Yoshlar huquqlari va erkinliklarining kafolatlari</w:t>
      </w:r>
    </w:p>
    <w:p w14:paraId="0B01148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O‘zbekiston Respublikasining </w:t>
      </w:r>
      <w:hyperlink r:id="rId61" w:history="1">
        <w:r>
          <w:rPr>
            <w:rFonts w:eastAsia="Times New Roman"/>
            <w:color w:val="008080"/>
          </w:rPr>
          <w:t>Konstitutsiyasiga</w:t>
        </w:r>
      </w:hyperlink>
      <w:r>
        <w:rPr>
          <w:rFonts w:eastAsia="Times New Roman"/>
          <w:color w:val="000000"/>
        </w:rPr>
        <w:t xml:space="preserve"> hamda qonunga muvofiq har bir yosh fuqaroning huquqlari </w:t>
      </w:r>
      <w:r>
        <w:rPr>
          <w:rFonts w:eastAsia="Times New Roman"/>
          <w:color w:val="000000"/>
        </w:rPr>
        <w:t>va erkinliklari kafolatlanadi.</w:t>
      </w:r>
    </w:p>
    <w:p w14:paraId="437E096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fuqarolarning huquqlari va erkinliklari cheklanishi mumkin emas, qonunda belgilangan hollar bundan mustasno.</w:t>
      </w:r>
    </w:p>
    <w:p w14:paraId="553BF715" w14:textId="77777777" w:rsidR="00000000" w:rsidRDefault="007057FA">
      <w:pPr>
        <w:shd w:val="clear" w:color="auto" w:fill="FFFFFF"/>
        <w:ind w:firstLine="851"/>
        <w:jc w:val="both"/>
        <w:divId w:val="538317883"/>
        <w:rPr>
          <w:rFonts w:eastAsia="Times New Roman"/>
          <w:i/>
          <w:iCs/>
          <w:color w:val="800080"/>
          <w:sz w:val="22"/>
          <w:szCs w:val="22"/>
        </w:rPr>
      </w:pPr>
      <w:hyperlink r:id="rId62" w:anchor="-302648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882B6B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Jinsi, </w:t>
      </w:r>
      <w:r>
        <w:rPr>
          <w:rFonts w:eastAsia="Times New Roman"/>
          <w:color w:val="000000"/>
        </w:rPr>
        <w:t>irqi, millati, tili, dini, ijtimoiy kelib chiqishi, e’tiqodi, shaxsi va ijtimoiy mavqeyidan qat’i nazar, yoshlarning huquqlari va erkinliklarini biror bir tarzda bevosita yoki bilvosita cheklashga yo‘l qo‘yilmaydi hamda bunday cheklash qonunchilikka muvofi</w:t>
      </w:r>
      <w:r>
        <w:rPr>
          <w:rFonts w:eastAsia="Times New Roman"/>
          <w:color w:val="000000"/>
        </w:rPr>
        <w:t>q javobgarlikka sabab bo‘ladi.</w:t>
      </w:r>
    </w:p>
    <w:p w14:paraId="49A8A5B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(22-moddaning uchinchi qismi O‘zbekiston Respublikasining 2021-yil 21-apreldagi O‘RQ-683-sonli </w:t>
      </w:r>
      <w:hyperlink r:id="rId63" w:anchor="-5401354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</w:t>
      </w:r>
      <w:r>
        <w:rPr>
          <w:rFonts w:eastAsia="Times New Roman"/>
          <w:i/>
          <w:iCs/>
          <w:color w:val="800000"/>
          <w:sz w:val="22"/>
          <w:szCs w:val="22"/>
        </w:rPr>
        <w:t>azasi, 21.04.2021-y., 03/21/683/0375-son)</w:t>
      </w:r>
    </w:p>
    <w:p w14:paraId="65EADE8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voyaga yetmaganlarni jazoni ijro etish muassasalarida va ixtisoslashtirilgan o‘quv-tarbiya muassasalarida saqlashda shaxsning huquqlariga va qadr-qimmati hurmat qilinishiga, insonparvarlik prinsiplariga rioy</w:t>
      </w:r>
      <w:r>
        <w:rPr>
          <w:rFonts w:eastAsia="Times New Roman"/>
          <w:color w:val="000000"/>
        </w:rPr>
        <w:t>a etilishini kafolatlaydi.</w:t>
      </w:r>
    </w:p>
    <w:p w14:paraId="7E68F5CD" w14:textId="77777777" w:rsidR="00000000" w:rsidRDefault="007057FA">
      <w:pPr>
        <w:shd w:val="clear" w:color="auto" w:fill="FFFFFF"/>
        <w:ind w:firstLine="851"/>
        <w:jc w:val="both"/>
        <w:divId w:val="503713206"/>
        <w:rPr>
          <w:rFonts w:eastAsia="Times New Roman"/>
          <w:i/>
          <w:iCs/>
          <w:color w:val="800080"/>
          <w:sz w:val="22"/>
          <w:szCs w:val="22"/>
        </w:rPr>
      </w:pPr>
      <w:hyperlink r:id="rId64" w:anchor="-302648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1BAAC23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Voyaga yetmaganlar uchun ular sodir etgan huquqbuzarlikning og‘irlik darajasi va ularning yoshi hisobga olingan holda jazoni </w:t>
      </w:r>
      <w:r>
        <w:rPr>
          <w:rFonts w:eastAsia="Times New Roman"/>
          <w:color w:val="000000"/>
        </w:rPr>
        <w:t>ijro etish muassasalarida va ixtisoslashtirilgan o‘quv-tarbiya muassasalarida qonunchilikka muvofiq tabaqalashtirilgan rejimda saqlash nazarda tutiladi.</w:t>
      </w:r>
    </w:p>
    <w:p w14:paraId="00E9A4D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(22-moddaning beshinchi qismi O‘zbekiston Respublikasining 2021-yil 21-apreldagi O‘RQ-683-sonli </w:t>
      </w:r>
      <w:hyperlink r:id="rId65" w:anchor="-5401354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1E66161D" w14:textId="77777777" w:rsidR="00000000" w:rsidRDefault="007057FA">
      <w:pPr>
        <w:shd w:val="clear" w:color="auto" w:fill="FFFFFF"/>
        <w:divId w:val="109204586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4D6B24FC" w14:textId="77777777" w:rsidR="00000000" w:rsidRDefault="007057FA">
      <w:pPr>
        <w:shd w:val="clear" w:color="auto" w:fill="FFFFFF"/>
        <w:divId w:val="39991187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Ijtimoiy ta’minot va ijtimoiy sug‘urta to‘g‘risidagi qonunchilik. Ijtimoiy himoya / 06.10.00.00 Nogironlar va fuqarolarning boshqa toifalarining ijtimoiy himoyasi]</w:t>
      </w:r>
    </w:p>
    <w:p w14:paraId="2276C3B5" w14:textId="77777777" w:rsidR="00000000" w:rsidRDefault="007057FA">
      <w:pPr>
        <w:shd w:val="clear" w:color="auto" w:fill="FFFFFF"/>
        <w:divId w:val="195953236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413EC4FB" w14:textId="77777777" w:rsidR="00000000" w:rsidRDefault="007057FA">
      <w:pPr>
        <w:shd w:val="clear" w:color="auto" w:fill="FFFFFF"/>
        <w:divId w:val="10689689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Ijtimoiy sug‘urta, ijtimoiy ta’minot va ijt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imoiy himoya]</w:t>
      </w:r>
    </w:p>
    <w:p w14:paraId="20179CF0" w14:textId="77777777" w:rsidR="00000000" w:rsidRDefault="007057FA">
      <w:pPr>
        <w:shd w:val="clear" w:color="auto" w:fill="FFFFFF"/>
        <w:ind w:firstLine="851"/>
        <w:jc w:val="both"/>
        <w:divId w:val="23521476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23-modda. Yoshlarni ijtimoiy himoya qilish kafolatlari</w:t>
      </w:r>
    </w:p>
    <w:p w14:paraId="44EC6F2A" w14:textId="77777777" w:rsidR="00000000" w:rsidRDefault="007057FA">
      <w:pPr>
        <w:shd w:val="clear" w:color="auto" w:fill="FFFFFF"/>
        <w:ind w:firstLine="851"/>
        <w:jc w:val="both"/>
        <w:divId w:val="452991087"/>
        <w:rPr>
          <w:rFonts w:eastAsia="Times New Roman"/>
          <w:i/>
          <w:iCs/>
          <w:color w:val="800080"/>
          <w:sz w:val="22"/>
          <w:szCs w:val="22"/>
        </w:rPr>
      </w:pPr>
      <w:hyperlink r:id="rId66" w:anchor="-56166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D717F2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belgilangan tartibda yoshlar uchun quyidagilar kafolatlanadi:</w:t>
      </w:r>
    </w:p>
    <w:p w14:paraId="46275C9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(23-mod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daning birinchi qismi O‘zbekiston Respublikasining 2021-yil 21-apreldagi O‘RQ-683-sonli </w:t>
      </w:r>
      <w:hyperlink r:id="rId67" w:anchor="-54013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</w:t>
      </w:r>
      <w:r>
        <w:rPr>
          <w:rFonts w:eastAsia="Times New Roman"/>
          <w:i/>
          <w:iCs/>
          <w:color w:val="800000"/>
          <w:sz w:val="22"/>
          <w:szCs w:val="22"/>
        </w:rPr>
        <w:t>on)</w:t>
      </w:r>
    </w:p>
    <w:p w14:paraId="6F182F3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bepul tibbiy xizmat ko‘rsatilishi;</w:t>
      </w:r>
    </w:p>
    <w:p w14:paraId="0DD88F27" w14:textId="77777777" w:rsidR="00000000" w:rsidRDefault="007057FA">
      <w:pPr>
        <w:shd w:val="clear" w:color="auto" w:fill="FFFFFF"/>
        <w:ind w:firstLine="851"/>
        <w:jc w:val="both"/>
        <w:divId w:val="1612586850"/>
        <w:rPr>
          <w:rFonts w:eastAsia="Times New Roman"/>
          <w:i/>
          <w:iCs/>
          <w:color w:val="800080"/>
          <w:sz w:val="22"/>
          <w:szCs w:val="22"/>
        </w:rPr>
      </w:pPr>
      <w:hyperlink r:id="rId68" w:anchor="-38397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47F87EF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bepul umumiy o‘rta va o‘rta maxsus ta’lim olish; </w:t>
      </w:r>
    </w:p>
    <w:p w14:paraId="232AD11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ta’lim muassasalarida davlat grantlari doirasida bepul k</w:t>
      </w:r>
      <w:r>
        <w:rPr>
          <w:rFonts w:eastAsia="Times New Roman"/>
          <w:color w:val="000000"/>
        </w:rPr>
        <w:t>asb-hunar va oliy ta’lim olish;</w:t>
      </w:r>
    </w:p>
    <w:p w14:paraId="3CA474F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(23-moddaning birinchi qismi uchinchi va to‘rtinchi xatboshilari O‘zbekiston Respublikasining 2018-yil 23-iyuldagi O‘RQ-486-sonli </w:t>
      </w:r>
      <w:hyperlink r:id="rId69" w:anchor="-383385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Qonuni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</w:t>
      </w:r>
      <w:r>
        <w:rPr>
          <w:rFonts w:eastAsia="Times New Roman"/>
          <w:i/>
          <w:iCs/>
          <w:color w:val="800000"/>
          <w:sz w:val="22"/>
          <w:szCs w:val="22"/>
        </w:rPr>
        <w:t>a — Qonun hujjatlari ma’lumotlari milliy bazasi, 24.07.2018-y., 03/18/486/1559-son)</w:t>
      </w:r>
    </w:p>
    <w:p w14:paraId="0C28DDA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sport-sog‘lomlashtirish va madaniy-ma’rifiy muassasalariga borish uchun shart-sharoitlar yaratish;</w:t>
      </w:r>
    </w:p>
    <w:p w14:paraId="16CB73E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uy-joy qurish, olish va uni rekonstruksiya qilish uchun imtiyozli kreditlar berish;</w:t>
      </w:r>
    </w:p>
    <w:p w14:paraId="16296B6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 muassasalarida o‘qish uchun imtiyozli kreditlar berish;</w:t>
      </w:r>
    </w:p>
    <w:p w14:paraId="4E0976F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yetim bolalarni va ota-onasining qaramog‘idan mahrum bo‘lgan bolalarni turar joylar bilan ta’minlash;</w:t>
      </w:r>
    </w:p>
    <w:p w14:paraId="5C262FA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</w:t>
      </w:r>
      <w:r>
        <w:rPr>
          <w:rFonts w:eastAsia="Times New Roman"/>
          <w:color w:val="000000"/>
        </w:rPr>
        <w:t>axsus, kasb-hunar yoki oliy ta’lim muassasasini bitirganidan keyin bandlikni ta’minlash bo‘yicha chora-tadbirlar ko‘rish;</w:t>
      </w:r>
    </w:p>
    <w:p w14:paraId="3FFE396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mehnat sohasida yoshga doir o‘ziga xosliklarni inobatga olgan holda imtiyozlar berish va ishni ta’lim bilan qo‘shib olib borish uchun </w:t>
      </w:r>
      <w:r>
        <w:rPr>
          <w:rFonts w:eastAsia="Times New Roman"/>
          <w:color w:val="000000"/>
        </w:rPr>
        <w:t>shart-sharoitlar yaratish;</w:t>
      </w:r>
    </w:p>
    <w:p w14:paraId="16EC552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ijtimoiy infratuzilma obyektlarini loyihalashtirish va qurish chog‘ida yoshlarning ehtiyojlarini hisobga olish;</w:t>
      </w:r>
    </w:p>
    <w:p w14:paraId="038B3F8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jamoat transportidan foydalanishda imtiyozlar berish.</w:t>
      </w:r>
    </w:p>
    <w:p w14:paraId="1011557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Ish topishda qiynalayotgan va mehnat bozorida teng sharoitlarda</w:t>
      </w:r>
      <w:r>
        <w:rPr>
          <w:rFonts w:eastAsia="Times New Roman"/>
          <w:color w:val="000000"/>
        </w:rPr>
        <w:t xml:space="preserve"> raqobatlashishga qodir bo‘lmagan yosh fuqarolarni ishga joylashtirishga yordam qo‘shimcha ish o‘rinlari va ixtisoslashtirilgan korxonalarni barpo etish, o‘qitish bo‘yicha maxsus dasturlarni tashkil etish, shuningdek ijtimoiy himoyaga muhtoj bo‘lgan yoshla</w:t>
      </w:r>
      <w:r>
        <w:rPr>
          <w:rFonts w:eastAsia="Times New Roman"/>
          <w:color w:val="000000"/>
        </w:rPr>
        <w:t>rni ishga joylashtirish uchun korxonalar, muassasalar, tashkilotlarda ish joylarining eng kam miqdori zaxirasini yaratish yo‘li bilan ta’minlanadi.</w:t>
      </w:r>
    </w:p>
    <w:p w14:paraId="0408A940" w14:textId="77777777" w:rsidR="00000000" w:rsidRDefault="007057FA">
      <w:pPr>
        <w:shd w:val="clear" w:color="auto" w:fill="FFFFFF"/>
        <w:ind w:firstLine="851"/>
        <w:jc w:val="both"/>
        <w:divId w:val="97258667"/>
        <w:rPr>
          <w:rFonts w:eastAsia="Times New Roman"/>
          <w:i/>
          <w:iCs/>
          <w:color w:val="800080"/>
          <w:sz w:val="22"/>
          <w:szCs w:val="22"/>
        </w:rPr>
      </w:pPr>
      <w:hyperlink r:id="rId70" w:anchor="-56166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B51A8C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Kam ta’minlangan yosh oilalarga qonunchilikda belgilangan tartibda moddiy yordam berish choralari ko‘rilishi mumkin. </w:t>
      </w:r>
    </w:p>
    <w:p w14:paraId="66C3F04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O‘quv jarayoni vaqtida o‘quvchilar va talabalarni jamoatchilik ishlariga jalb etishga yo‘l qo‘yilmaydi, bundan ular tomo</w:t>
      </w:r>
      <w:r>
        <w:rPr>
          <w:rFonts w:eastAsia="Times New Roman"/>
          <w:color w:val="000000"/>
        </w:rPr>
        <w:t xml:space="preserve">nidan tanlangan mutaxassislikka mos va o‘quv-ishlab chiqarish amaliyotining shakli bo‘lgan hollar yoxud o‘quvchilar va talabalar o‘qishdan bo‘sh vaqtida ixtiyoriy mehnat qilgan hollar mustasno. Mazkur mehnat faoliyatiga mehnat to‘g‘risidagi yoki fuqarolik </w:t>
      </w:r>
      <w:r>
        <w:rPr>
          <w:rFonts w:eastAsia="Times New Roman"/>
          <w:color w:val="000000"/>
        </w:rPr>
        <w:t xml:space="preserve">qonunchilikka muvofiq shartnoma mavjud bo‘lgan taqdirda yo‘l qo‘yiladi. </w:t>
      </w:r>
    </w:p>
    <w:p w14:paraId="05E5601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yoshlarni ijtimoiy himoya qilishning boshqa kafolatlari ham berilishi mumkin.</w:t>
      </w:r>
    </w:p>
    <w:p w14:paraId="4BA3D76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(23-moddaning uchinchi, to‘rtinchi va beshinchi qismlari O‘zbekiston Respublikasining 2021-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yil 21-apreldagi O‘RQ-683-sonli </w:t>
      </w:r>
      <w:hyperlink r:id="rId71" w:anchor="-54013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678A5E3B" w14:textId="77777777" w:rsidR="00000000" w:rsidRDefault="007057FA">
      <w:pPr>
        <w:shd w:val="clear" w:color="auto" w:fill="FFFFFF"/>
        <w:divId w:val="124965665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424DEDE7" w14:textId="77777777" w:rsidR="00000000" w:rsidRDefault="007057FA">
      <w:pPr>
        <w:shd w:val="clear" w:color="auto" w:fill="FFFFFF"/>
        <w:divId w:val="18717889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Ijtimoiy ta’minot va ijtimoiy s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ug‘urta to‘g‘risidagi qonunchilik. Ijtimoiy himoya / 06.10.00.00 Nogironlar va fuqarolarning boshqa toifalarining ijtimoiy himoyasi]</w:t>
      </w:r>
    </w:p>
    <w:p w14:paraId="42AC830C" w14:textId="77777777" w:rsidR="00000000" w:rsidRDefault="007057FA">
      <w:pPr>
        <w:shd w:val="clear" w:color="auto" w:fill="FFFFFF"/>
        <w:divId w:val="77956849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6F2C2BD0" w14:textId="77777777" w:rsidR="00000000" w:rsidRDefault="007057FA">
      <w:pPr>
        <w:shd w:val="clear" w:color="auto" w:fill="FFFFFF"/>
        <w:divId w:val="197016024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Ijtimoiy sug‘urta, ijtimoiy ta’minot va ijtimoiy himoya]</w:t>
      </w:r>
    </w:p>
    <w:p w14:paraId="0C99BD35" w14:textId="77777777" w:rsidR="00000000" w:rsidRDefault="007057FA">
      <w:pPr>
        <w:shd w:val="clear" w:color="auto" w:fill="FFFFFF"/>
        <w:ind w:firstLine="851"/>
        <w:jc w:val="both"/>
        <w:divId w:val="166265825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24-modda. Yoshlarni davlat to</w:t>
      </w:r>
      <w:r>
        <w:rPr>
          <w:rFonts w:eastAsia="Times New Roman"/>
          <w:b/>
          <w:bCs/>
          <w:color w:val="000080"/>
        </w:rPr>
        <w:t>monidan qo‘llab- quvvatlashning qo‘shimcha chora-tadbirlari</w:t>
      </w:r>
    </w:p>
    <w:p w14:paraId="00FC4A7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fuqarolar va yosh oilalar uchun qulay shart-sharoitlar yaratish maqsadida davlat tomonidan quyidagilar vositasida yoshlarni qo‘llab-quvvatlashning qo‘shimcha chora-tadbirlari nazarda tutilish</w:t>
      </w:r>
      <w:r>
        <w:rPr>
          <w:rFonts w:eastAsia="Times New Roman"/>
          <w:color w:val="000000"/>
        </w:rPr>
        <w:t>i mumkin:</w:t>
      </w:r>
    </w:p>
    <w:p w14:paraId="69C0564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oilaviy hayotga oid muammolar, psixologik-pedagogik, huquqiy va boshqa masalalar yuzasidan maslahatlar berish tizimini rivojlantirish;</w:t>
      </w:r>
    </w:p>
    <w:p w14:paraId="12BB708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ijtimoiy xizmat, ijtimoiy yordam ko‘rsatuvchi nodavlat notijorat tashkilotlari tizimini rivojlantiris</w:t>
      </w:r>
      <w:r>
        <w:rPr>
          <w:rFonts w:eastAsia="Times New Roman"/>
          <w:color w:val="000000"/>
        </w:rPr>
        <w:t>h;</w:t>
      </w:r>
    </w:p>
    <w:p w14:paraId="3BD81AC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dam olishi va ularni sog‘lomlashtirishni tashkil etish tizimini rivojlantirish.</w:t>
      </w:r>
    </w:p>
    <w:p w14:paraId="6C88C957" w14:textId="77777777" w:rsidR="00000000" w:rsidRDefault="007057FA">
      <w:pPr>
        <w:shd w:val="clear" w:color="auto" w:fill="FFFFFF"/>
        <w:ind w:firstLine="851"/>
        <w:jc w:val="both"/>
        <w:divId w:val="250092509"/>
        <w:rPr>
          <w:rFonts w:eastAsia="Times New Roman"/>
          <w:i/>
          <w:iCs/>
          <w:color w:val="800080"/>
          <w:sz w:val="22"/>
          <w:szCs w:val="22"/>
        </w:rPr>
      </w:pPr>
      <w:hyperlink r:id="rId72" w:anchor="-302650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6A1088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yoshlarni davlat tomonidan qo‘llab-quvvatla</w:t>
      </w:r>
      <w:r>
        <w:rPr>
          <w:rFonts w:eastAsia="Times New Roman"/>
          <w:color w:val="000000"/>
        </w:rPr>
        <w:t>shning boshqa qo‘shimcha chora-tadbirlari ham nazarda tutilishi mumkin.</w:t>
      </w:r>
    </w:p>
    <w:p w14:paraId="7AD077C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(24-moddaning ikkinchi qismi O‘zbekiston Respublikasining 2021-yil 21-apreldagi O‘RQ-683-sonli </w:t>
      </w:r>
      <w:hyperlink r:id="rId73" w:anchor="-540135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</w:t>
      </w:r>
      <w:r>
        <w:rPr>
          <w:rFonts w:eastAsia="Times New Roman"/>
          <w:i/>
          <w:iCs/>
          <w:color w:val="800000"/>
          <w:sz w:val="22"/>
          <w:szCs w:val="22"/>
        </w:rPr>
        <w:t>irida — Qonunchilik ma’lumotlari milliy bazasi, 21.04.2021-y., 03/21/683/0375-son)</w:t>
      </w:r>
    </w:p>
    <w:p w14:paraId="2A912175" w14:textId="77777777" w:rsidR="00000000" w:rsidRDefault="007057FA">
      <w:pPr>
        <w:shd w:val="clear" w:color="auto" w:fill="FFFFFF"/>
        <w:divId w:val="29067686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CBD56A7" w14:textId="77777777" w:rsidR="00000000" w:rsidRDefault="007057FA">
      <w:pPr>
        <w:shd w:val="clear" w:color="auto" w:fill="FFFFFF"/>
        <w:divId w:val="23247339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Ta’lim. Fan. Madaniyat / 13.01.00.00 Ta’lim / 13.01.01.00 Umumiy qoidalar]</w:t>
      </w:r>
    </w:p>
    <w:p w14:paraId="26B213A5" w14:textId="77777777" w:rsidR="00000000" w:rsidRDefault="007057FA">
      <w:pPr>
        <w:shd w:val="clear" w:color="auto" w:fill="FFFFFF"/>
        <w:divId w:val="9132034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18A865A7" w14:textId="77777777" w:rsidR="00000000" w:rsidRDefault="007057FA">
      <w:pPr>
        <w:shd w:val="clear" w:color="auto" w:fill="FFFFFF"/>
        <w:divId w:val="70479064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Ta’lim]</w:t>
      </w:r>
    </w:p>
    <w:p w14:paraId="0F5080CD" w14:textId="77777777" w:rsidR="00000000" w:rsidRDefault="007057FA">
      <w:pPr>
        <w:shd w:val="clear" w:color="auto" w:fill="FFFFFF"/>
        <w:ind w:firstLine="851"/>
        <w:jc w:val="both"/>
        <w:divId w:val="10896927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25-modda. Iqtidorli va iste’dodli yoshlarni davlat tomonidan qo‘llab-quvvatlash</w:t>
      </w:r>
    </w:p>
    <w:p w14:paraId="1E69F6B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Iqtidorli va iste’dodli yoshlarni davlat tom</w:t>
      </w:r>
      <w:r>
        <w:rPr>
          <w:rFonts w:eastAsia="Times New Roman"/>
          <w:color w:val="000000"/>
        </w:rPr>
        <w:t>onidan qo‘llab-quvvatlash:</w:t>
      </w:r>
    </w:p>
    <w:p w14:paraId="622B8853" w14:textId="77777777" w:rsidR="00000000" w:rsidRDefault="007057FA">
      <w:pPr>
        <w:shd w:val="clear" w:color="auto" w:fill="FFFFFF"/>
        <w:ind w:firstLine="851"/>
        <w:jc w:val="both"/>
        <w:divId w:val="1064569697"/>
        <w:rPr>
          <w:rFonts w:eastAsia="Times New Roman"/>
          <w:i/>
          <w:iCs/>
          <w:color w:val="800080"/>
          <w:sz w:val="22"/>
          <w:szCs w:val="22"/>
        </w:rPr>
      </w:pPr>
      <w:hyperlink r:id="rId74" w:anchor="-30265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3B19C5E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belgilangan tartibda mukofotlar, stipendiyalar belgilash, ta’lim grantlari taqdim etish;</w:t>
      </w:r>
    </w:p>
    <w:p w14:paraId="66CACC8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(25-modda birinchi qis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mining ikkinchi xatboshisi O‘zbekiston Respublikasining 2021-yil 21-apreldagi O‘RQ-683-sonli </w:t>
      </w:r>
      <w:hyperlink r:id="rId75" w:anchor="-54013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</w:t>
      </w:r>
      <w:r>
        <w:rPr>
          <w:rFonts w:eastAsia="Times New Roman"/>
          <w:i/>
          <w:iCs/>
          <w:color w:val="800000"/>
          <w:sz w:val="22"/>
          <w:szCs w:val="22"/>
        </w:rPr>
        <w:t>375-son)</w:t>
      </w:r>
    </w:p>
    <w:p w14:paraId="0D15DA3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fan, madaniyat va san’at sohasida ijodiy ustaxonalar va maktablarni tashkil etishga ko‘maklashish;</w:t>
      </w:r>
    </w:p>
    <w:p w14:paraId="1A617B8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umumiy o‘rta, o‘rta maxsus, kasb-hunar va oliy ta’lim muassasalarida sport seksiyalari, fan, texnika to‘garaklari va ijodiy to‘garaklar faoliyatini </w:t>
      </w:r>
      <w:r>
        <w:rPr>
          <w:rFonts w:eastAsia="Times New Roman"/>
          <w:color w:val="000000"/>
        </w:rPr>
        <w:t>tashkil etish;</w:t>
      </w:r>
    </w:p>
    <w:p w14:paraId="28CB993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iqtidorli va iste’dodli yoshlarni aniqlash va rag‘batlantirish maqsadida tanlovlar, olimpiadalar, ko‘rgazmalar, festivallar, ko‘riklar, konsertlar, simpoziumlar, o‘qishlar, konferensiyalar, seminarlar tashkil etish hamda o‘tkazish;</w:t>
      </w:r>
    </w:p>
    <w:p w14:paraId="25C1CA4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</w:t>
      </w:r>
      <w:r>
        <w:rPr>
          <w:rFonts w:eastAsia="Times New Roman"/>
          <w:color w:val="000000"/>
        </w:rPr>
        <w:t xml:space="preserve"> oid xalqaro tajriba almashuvi;</w:t>
      </w:r>
    </w:p>
    <w:p w14:paraId="1679732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iqtidorli va iste’dodli yoshlarni ta’lim va ilmiy-tadqiqot muassasalarida, shu jumladan xorijiy mamlakatlarda o‘qitish, qayta tayyorlash va amaliyotni o‘tash dasturlaridan tanlov asosida foydalanishini ta’minlash;</w:t>
      </w:r>
    </w:p>
    <w:p w14:paraId="4C42D6C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ilmiy-tadq</w:t>
      </w:r>
      <w:r>
        <w:rPr>
          <w:rFonts w:eastAsia="Times New Roman"/>
          <w:color w:val="000000"/>
        </w:rPr>
        <w:t>iqot, madaniy-ma’rifiy ishlarni o‘tkazish uchun yosh mutaxassislar va olimlarga shart-sharoitlar yaratish, yosh olimlarning ishlanmalarini amaliyotga joriy etishga ko‘maklashish, shuningdek yoshlarning kadrlar salohiyatini saqlab qolish hamda rivojlantiris</w:t>
      </w:r>
      <w:r>
        <w:rPr>
          <w:rFonts w:eastAsia="Times New Roman"/>
          <w:color w:val="000000"/>
        </w:rPr>
        <w:t>h;</w:t>
      </w:r>
    </w:p>
    <w:p w14:paraId="3B36CB6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sport-ta’lim muassasalari, klublari tarmoqlarini rivojlantirish, iqtidorli va iste’dodli yosh sportchilarni qo‘llab-quvvatlash, yoshlar o‘rtasida sport musobaqalarini o‘tkazish;</w:t>
      </w:r>
    </w:p>
    <w:p w14:paraId="40258429" w14:textId="77777777" w:rsidR="00000000" w:rsidRDefault="007057FA">
      <w:pPr>
        <w:shd w:val="clear" w:color="auto" w:fill="FFFFFF"/>
        <w:ind w:firstLine="851"/>
        <w:jc w:val="both"/>
        <w:divId w:val="97023590"/>
        <w:rPr>
          <w:rFonts w:eastAsia="Times New Roman"/>
          <w:i/>
          <w:iCs/>
          <w:color w:val="800080"/>
          <w:sz w:val="22"/>
          <w:szCs w:val="22"/>
        </w:rPr>
      </w:pPr>
      <w:hyperlink r:id="rId76" w:anchor="-30265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7A4BE1A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iqtidorli va iste’dodli yoshlarni qo‘llab-quvvatlayotgan jismoniy va yuridik shaxslarni qonunchilikda belgilangan tartibda rag‘batlantirish yo‘li bilan amalga oshiriladi.</w:t>
      </w:r>
    </w:p>
    <w:p w14:paraId="4C1C857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(25-modda birinchi qismining o‘ninchi xatboshisi O‘zbeki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ston Respublikasining 2021-yil 21-apreldagi O‘RQ-683-sonli </w:t>
      </w:r>
      <w:hyperlink r:id="rId77" w:anchor="-54013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7D389F8F" w14:textId="77777777" w:rsidR="00000000" w:rsidRDefault="007057FA">
      <w:pPr>
        <w:shd w:val="clear" w:color="auto" w:fill="FFFFFF"/>
        <w:ind w:firstLine="851"/>
        <w:jc w:val="both"/>
        <w:divId w:val="1260601598"/>
        <w:rPr>
          <w:rFonts w:eastAsia="Times New Roman"/>
          <w:i/>
          <w:iCs/>
          <w:color w:val="800080"/>
          <w:sz w:val="22"/>
          <w:szCs w:val="22"/>
        </w:rPr>
      </w:pPr>
      <w:hyperlink r:id="rId78" w:anchor="-30265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04E2AC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Qonunchilikda iqtidorli va iste’dodli yoshlarni davlat tomonidan qo‘llab-quvvatlashning boshqa chora-tadbirlari ham nazarda tutilishi mumkin.</w:t>
      </w:r>
    </w:p>
    <w:p w14:paraId="51CC21F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(25-moddaning ikkinchi qismi O‘zbekiston Respublikasining 2021-yil 21-apreldagi O‘RQ-683-sonli </w:t>
      </w:r>
      <w:hyperlink r:id="rId79" w:anchor="-5401361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1F408689" w14:textId="77777777" w:rsidR="00000000" w:rsidRDefault="007057FA">
      <w:pPr>
        <w:shd w:val="clear" w:color="auto" w:fill="FFFFFF"/>
        <w:divId w:val="88672523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975EA4C" w14:textId="77777777" w:rsidR="00000000" w:rsidRDefault="007057FA">
      <w:pPr>
        <w:shd w:val="clear" w:color="auto" w:fill="FFFFFF"/>
        <w:divId w:val="199498681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Tadbirkorlik va xo‘jalik faoliyati / 09.01.00.00 Tadbirkorlik to‘g‘risidagi qonunc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hilik / 09.01.09.00 Tadbirkorlarni davlat tomonidan qo‘llab-quvvatlash va huquqlarini himoya qilish]</w:t>
      </w:r>
    </w:p>
    <w:p w14:paraId="0BAA25C0" w14:textId="77777777" w:rsidR="00000000" w:rsidRDefault="007057FA">
      <w:pPr>
        <w:shd w:val="clear" w:color="auto" w:fill="FFFFFF"/>
        <w:divId w:val="184315715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1976FCD0" w14:textId="77777777" w:rsidR="00000000" w:rsidRDefault="007057FA">
      <w:pPr>
        <w:shd w:val="clear" w:color="auto" w:fill="FFFFFF"/>
        <w:divId w:val="121936285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Fuqarolik qonunchiligi. Tadbirkorlik / Tadbirkorlik faoliyatini davlat tomonidan qo‘llab-quvvatlash]</w:t>
      </w:r>
    </w:p>
    <w:p w14:paraId="04CD64AC" w14:textId="77777777" w:rsidR="00000000" w:rsidRDefault="007057FA">
      <w:pPr>
        <w:shd w:val="clear" w:color="auto" w:fill="FFFFFF"/>
        <w:ind w:firstLine="851"/>
        <w:jc w:val="both"/>
        <w:divId w:val="193987450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26-modda. Yoshlar tadbirkorligini davlat tomon</w:t>
      </w:r>
      <w:r>
        <w:rPr>
          <w:rFonts w:eastAsia="Times New Roman"/>
          <w:b/>
          <w:bCs/>
          <w:color w:val="000080"/>
        </w:rPr>
        <w:t>idan qo‘llab-quvvatlash</w:t>
      </w:r>
    </w:p>
    <w:p w14:paraId="569BDB4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yoshlarning iqtisodiy mustaqilligini qo‘llab-quvvatlaydi.</w:t>
      </w:r>
    </w:p>
    <w:p w14:paraId="3438D10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tadbirkorligini davlat tomonidan qo‘llab-quvvatlash:</w:t>
      </w:r>
    </w:p>
    <w:p w14:paraId="02B7819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organlari tomonidan yoshlar tadbirkorligini tashkil etishda ko‘maklashish;</w:t>
      </w:r>
    </w:p>
    <w:p w14:paraId="54F2357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tadbirkorlik faoliyatiga jalb etish maqsadida imtiyozli kreditlar berish;</w:t>
      </w:r>
    </w:p>
    <w:p w14:paraId="6AFB2E3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tadbirkorlik faoliyati asoslari bo‘yicha o‘qitish, ta’lim muassasalari va ish be</w:t>
      </w:r>
      <w:r>
        <w:rPr>
          <w:rFonts w:eastAsia="Times New Roman"/>
          <w:color w:val="000000"/>
        </w:rPr>
        <w:t>ruvchilar o‘rtasida hamkorlikni shartnoma asosida rivojlantirish;</w:t>
      </w:r>
    </w:p>
    <w:p w14:paraId="4128E61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tadbirkorligini qo‘llab-quvvatlash dasturlarini ishlab chiqish va ro‘yobga chiqarish yo‘li bilan amalga oshiriladi.</w:t>
      </w:r>
    </w:p>
    <w:p w14:paraId="59101922" w14:textId="77777777" w:rsidR="00000000" w:rsidRDefault="007057FA">
      <w:pPr>
        <w:shd w:val="clear" w:color="auto" w:fill="FFFFFF"/>
        <w:ind w:firstLine="851"/>
        <w:jc w:val="both"/>
        <w:divId w:val="230120037"/>
        <w:rPr>
          <w:rFonts w:eastAsia="Times New Roman"/>
          <w:i/>
          <w:iCs/>
          <w:color w:val="800080"/>
          <w:sz w:val="22"/>
          <w:szCs w:val="22"/>
        </w:rPr>
      </w:pPr>
      <w:hyperlink r:id="rId80" w:anchor="-30265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9A1153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tadbirkorligini qo‘llab-quvvatlash maqsadida davlat tomonidan qonunchilikka muvofiq tegishli imtiyozlar va afzalliklar belgilanadi.</w:t>
      </w:r>
    </w:p>
    <w:p w14:paraId="13B73C4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(26-moddaning uchinchi qismi O‘zbekiston Respublikasining 2021-yil 21-apreldag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i O‘RQ-683-sonli </w:t>
      </w:r>
      <w:hyperlink r:id="rId81" w:anchor="-54013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7790B8E6" w14:textId="77777777" w:rsidR="00000000" w:rsidRDefault="007057FA">
      <w:pPr>
        <w:shd w:val="clear" w:color="auto" w:fill="FFFFFF"/>
        <w:divId w:val="143964109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6123D7A" w14:textId="77777777" w:rsidR="00000000" w:rsidRDefault="007057FA">
      <w:pPr>
        <w:shd w:val="clear" w:color="auto" w:fill="FFFFFF"/>
        <w:divId w:val="170035397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Ijtimoiy ta’minot va ijtimoiy sug‘urta to‘g‘risidagi qonunchilik. Ijtimoiy himoya / 06.10.00.00 Nogironlar va fuqarolarning boshqa toifalarining ijtimoiy himoyasi]</w:t>
      </w:r>
    </w:p>
    <w:p w14:paraId="04CD36C8" w14:textId="77777777" w:rsidR="00000000" w:rsidRDefault="007057FA">
      <w:pPr>
        <w:shd w:val="clear" w:color="auto" w:fill="FFFFFF"/>
        <w:divId w:val="180014666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4FBB58BE" w14:textId="77777777" w:rsidR="00000000" w:rsidRDefault="007057FA">
      <w:pPr>
        <w:shd w:val="clear" w:color="auto" w:fill="FFFFFF"/>
        <w:divId w:val="15121988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Ijtimoiy sug‘urta, ijtimoiy ta’minot va ijt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imoiy himoya]</w:t>
      </w:r>
    </w:p>
    <w:p w14:paraId="614852CE" w14:textId="77777777" w:rsidR="00000000" w:rsidRDefault="007057FA">
      <w:pPr>
        <w:shd w:val="clear" w:color="auto" w:fill="FFFFFF"/>
        <w:ind w:firstLine="851"/>
        <w:jc w:val="both"/>
        <w:divId w:val="13810576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27-modda. Yoshlar ijtimoiy xizmati</w:t>
      </w:r>
    </w:p>
    <w:p w14:paraId="2E9D844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 va yosh oilalarni ijtimoiy himoya qilish maqsadida O‘zbekiston Respublikasida yoshlar ijtimoiy xizmati faoliyat ko‘rsatadi.</w:t>
      </w:r>
    </w:p>
    <w:p w14:paraId="6BE755CD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ijtimoiy xizmati faoliyatining yo‘nalishlari quyidagilardan ibora</w:t>
      </w:r>
      <w:r>
        <w:rPr>
          <w:rFonts w:eastAsia="Times New Roman"/>
          <w:color w:val="000000"/>
        </w:rPr>
        <w:t>t:</w:t>
      </w:r>
    </w:p>
    <w:p w14:paraId="24D38F6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fuqarolarga psixologik-pedagogik, yuridik yordam ko‘rsatish va maslahatlar berish;</w:t>
      </w:r>
    </w:p>
    <w:p w14:paraId="63318563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imkoniyati cheklangan yosh fuqarolarga ijtimoiy yordam ko‘rsatish;</w:t>
      </w:r>
    </w:p>
    <w:p w14:paraId="7DD7036C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oilalarga ijtimoiy yordam ko‘rsatish;</w:t>
      </w:r>
    </w:p>
    <w:p w14:paraId="3CAB4BF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 va mehnat jamoalarida yoshlarning huquqlari, erk</w:t>
      </w:r>
      <w:r>
        <w:rPr>
          <w:rFonts w:eastAsia="Times New Roman"/>
          <w:color w:val="000000"/>
        </w:rPr>
        <w:t>inliklari va qonuniy manfaatlarini ro‘yobga chiqarishga ko‘maklashish;</w:t>
      </w:r>
    </w:p>
    <w:p w14:paraId="128EBEDE" w14:textId="77777777" w:rsidR="00000000" w:rsidRDefault="007057FA">
      <w:pPr>
        <w:shd w:val="clear" w:color="auto" w:fill="FFFFFF"/>
        <w:ind w:firstLine="851"/>
        <w:jc w:val="both"/>
        <w:divId w:val="319386292"/>
        <w:rPr>
          <w:rFonts w:eastAsia="Times New Roman"/>
          <w:i/>
          <w:iCs/>
          <w:color w:val="800080"/>
          <w:sz w:val="22"/>
          <w:szCs w:val="22"/>
        </w:rPr>
      </w:pPr>
      <w:hyperlink r:id="rId82" w:anchor="-30265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93D069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 mutaxassislarga yangi ish joyiga moslashishida, ularni qayta tayyorlashga va</w:t>
      </w:r>
      <w:r>
        <w:rPr>
          <w:rFonts w:eastAsia="Times New Roman"/>
          <w:color w:val="000000"/>
        </w:rPr>
        <w:t xml:space="preserve"> ularning malakasini oshirishga, shuningdek qonunchilikda belgilangan tartibda ularni uy-joy bilan ta’minlashga ko‘maklashish;</w:t>
      </w:r>
    </w:p>
    <w:p w14:paraId="0532B4B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(27-modda ikkinchi qismining oltinchi xatboshisi O‘zbekiston Respublikasining 2021-yil 21-apreldagi O‘RQ-683-sonli </w:t>
      </w:r>
      <w:hyperlink r:id="rId83" w:anchor="-54013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054A71A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voyaga yetmaganlar uchun ixtisoslashtirilgan o‘quv-tarbiya muassasalarida ijtimoiy yordam ko‘rsati</w:t>
      </w:r>
      <w:r>
        <w:rPr>
          <w:rFonts w:eastAsia="Times New Roman"/>
          <w:color w:val="000000"/>
        </w:rPr>
        <w:t>sh;</w:t>
      </w:r>
    </w:p>
    <w:p w14:paraId="13F6992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ozodlikdan mahrum etish joylaridan va ixtisoslashtirilgan o‘quv-tarbiya muassasalaridan qaytib kelgan yosh fuqarolarni ijtimoiy moslashtirish;</w:t>
      </w:r>
    </w:p>
    <w:p w14:paraId="765DB78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tadbirkorligini rivojlantirishga ko‘maklashish;</w:t>
      </w:r>
    </w:p>
    <w:p w14:paraId="0456411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huquqiy targ‘ibot, yoshlarni ishga joylashish, ta’lim olish va kasbiy tayyorgarlik borasida, bo‘sh vaqtini mazmunli o‘tkazish, turizm va sport sohasidagi imkoniyatlar to‘g‘risida xabardor etish;</w:t>
      </w:r>
    </w:p>
    <w:p w14:paraId="7C0AAAE5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yoshlarning yashash joylarida bo‘sh vaqtlarini mazmunli o‘tka</w:t>
      </w:r>
      <w:r>
        <w:rPr>
          <w:rFonts w:eastAsia="Times New Roman"/>
          <w:color w:val="000000"/>
        </w:rPr>
        <w:t>zishini tashkil etish.</w:t>
      </w:r>
    </w:p>
    <w:p w14:paraId="404B1A36" w14:textId="77777777" w:rsidR="00000000" w:rsidRDefault="007057FA">
      <w:pPr>
        <w:shd w:val="clear" w:color="auto" w:fill="FFFFFF"/>
        <w:ind w:firstLine="851"/>
        <w:jc w:val="both"/>
        <w:divId w:val="2126119057"/>
        <w:rPr>
          <w:rFonts w:eastAsia="Times New Roman"/>
          <w:i/>
          <w:iCs/>
          <w:color w:val="800080"/>
          <w:sz w:val="22"/>
          <w:szCs w:val="22"/>
        </w:rPr>
      </w:pPr>
      <w:hyperlink r:id="rId84" w:anchor="-30265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1C396FBF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 ijtimoiy xizmati o‘z faoliyatini qonunchilikka muvofiq boshqa yo‘nalishlar bo‘yicha ham amalga oshirishi mumkin.</w:t>
      </w:r>
    </w:p>
    <w:p w14:paraId="6280BBF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(27-modd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aning uchinchi qismi O‘zbekiston Respublikasining 2021-yil 21-apreldagi O‘RQ-683-sonli </w:t>
      </w:r>
      <w:hyperlink r:id="rId85" w:anchor="-540136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21.04.2021-y., 03/21/683/0375-son)</w:t>
      </w:r>
    </w:p>
    <w:p w14:paraId="7FB7DACD" w14:textId="77777777" w:rsidR="00000000" w:rsidRDefault="007057FA">
      <w:pPr>
        <w:shd w:val="clear" w:color="auto" w:fill="FFFFFF"/>
        <w:jc w:val="center"/>
        <w:divId w:val="126996835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4-bob. Yakunlovchi qoidalar</w:t>
      </w:r>
    </w:p>
    <w:p w14:paraId="4B51F623" w14:textId="77777777" w:rsidR="00000000" w:rsidRDefault="007057FA">
      <w:pPr>
        <w:shd w:val="clear" w:color="auto" w:fill="FFFFFF"/>
        <w:ind w:firstLine="851"/>
        <w:jc w:val="both"/>
        <w:divId w:val="151121780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28-modda. Yoshlarga oid davlat siyosatini moliyaviy jihatdan ta’minlash</w:t>
      </w:r>
    </w:p>
    <w:p w14:paraId="225C8CBC" w14:textId="77777777" w:rsidR="00000000" w:rsidRDefault="007057FA">
      <w:pPr>
        <w:shd w:val="clear" w:color="auto" w:fill="FFFFFF"/>
        <w:ind w:firstLine="851"/>
        <w:jc w:val="both"/>
        <w:divId w:val="1562330874"/>
        <w:rPr>
          <w:rFonts w:eastAsia="Times New Roman"/>
          <w:i/>
          <w:iCs/>
          <w:color w:val="800080"/>
          <w:sz w:val="22"/>
          <w:szCs w:val="22"/>
        </w:rPr>
      </w:pPr>
      <w:hyperlink r:id="rId86" w:anchor="-30265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538FD0F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siyosatini moliyaviy jihatdan ta’minlash qonunchilikda belgilangan tartibda O‘zbekiston Respublikasi Davlat budjetining, homiylarning mablag‘lari va boshqa mablag‘lar hisobidan amalga oshiriladi.</w:t>
      </w:r>
    </w:p>
    <w:p w14:paraId="4F50E800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(28-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moddaning matni O‘zbekiston Respublikasining 2021-yil 21-apreldagi O‘RQ-683-sonli </w:t>
      </w:r>
      <w:hyperlink r:id="rId87" w:anchor="-54013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6DE13864" w14:textId="77777777" w:rsidR="00000000" w:rsidRDefault="007057FA">
      <w:pPr>
        <w:shd w:val="clear" w:color="auto" w:fill="FFFFFF"/>
        <w:ind w:firstLine="851"/>
        <w:jc w:val="both"/>
        <w:divId w:val="358150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29</w:t>
      </w:r>
      <w:r>
        <w:rPr>
          <w:rFonts w:eastAsia="Times New Roman"/>
          <w:b/>
          <w:bCs/>
          <w:color w:val="000080"/>
        </w:rPr>
        <w:t>-modda. Nizolarni hal etish</w:t>
      </w:r>
    </w:p>
    <w:p w14:paraId="743D3FD9" w14:textId="77777777" w:rsidR="00000000" w:rsidRDefault="007057FA">
      <w:pPr>
        <w:shd w:val="clear" w:color="auto" w:fill="FFFFFF"/>
        <w:ind w:firstLine="851"/>
        <w:jc w:val="both"/>
        <w:divId w:val="1923224719"/>
        <w:rPr>
          <w:rFonts w:eastAsia="Times New Roman"/>
          <w:i/>
          <w:iCs/>
          <w:color w:val="800080"/>
          <w:sz w:val="22"/>
          <w:szCs w:val="22"/>
        </w:rPr>
      </w:pPr>
      <w:hyperlink r:id="rId88" w:anchor="-302654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6CC75AD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sohasidagi nizolar qonunchilikda belgilangan tartibda hal etiladi.</w:t>
      </w:r>
    </w:p>
    <w:p w14:paraId="36F509C7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(29-moddaning matni O‘zbeki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ston Respublikasining 2021-yil 21-apreldagi O‘RQ-683-sonli </w:t>
      </w:r>
      <w:hyperlink r:id="rId89" w:anchor="-54013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7184F420" w14:textId="77777777" w:rsidR="00000000" w:rsidRDefault="007057FA">
      <w:pPr>
        <w:shd w:val="clear" w:color="auto" w:fill="FFFFFF"/>
        <w:ind w:firstLine="851"/>
        <w:jc w:val="both"/>
        <w:divId w:val="1103456262"/>
        <w:rPr>
          <w:rFonts w:eastAsia="Times New Roman"/>
          <w:i/>
          <w:iCs/>
          <w:color w:val="800080"/>
          <w:sz w:val="22"/>
          <w:szCs w:val="22"/>
        </w:rPr>
      </w:pPr>
      <w:hyperlink r:id="rId90" w:anchor="-30265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149671DA" w14:textId="77777777" w:rsidR="00000000" w:rsidRDefault="007057FA">
      <w:pPr>
        <w:shd w:val="clear" w:color="auto" w:fill="FFFFFF"/>
        <w:ind w:firstLine="851"/>
        <w:jc w:val="both"/>
        <w:divId w:val="119094897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30-modda. Yoshlarga oid davlat siyosati to‘g‘risidagi qonunchilikni buzganlik uchun javobgarlik</w:t>
      </w:r>
    </w:p>
    <w:p w14:paraId="6A9A865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Yoshlarga oid davlat siyosati to‘g‘risidagi qonunchilikni buzganlikda aybdor shax</w:t>
      </w:r>
      <w:r>
        <w:rPr>
          <w:rFonts w:eastAsia="Times New Roman"/>
          <w:color w:val="000000"/>
        </w:rPr>
        <w:t>slar belgilangan tartibda javobgar bo‘ladi.</w:t>
      </w:r>
    </w:p>
    <w:p w14:paraId="4520C91E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(30-modda O‘zbekiston Respublikasining 2021-yil 21-apreldagi O‘RQ-683-sonli </w:t>
      </w:r>
      <w:hyperlink r:id="rId91" w:anchor="-540136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21.04.2021-y., 03/21/683/0375-son)</w:t>
      </w:r>
    </w:p>
    <w:p w14:paraId="15D05400" w14:textId="77777777" w:rsidR="00000000" w:rsidRDefault="007057FA">
      <w:pPr>
        <w:shd w:val="clear" w:color="auto" w:fill="FFFFFF"/>
        <w:ind w:firstLine="851"/>
        <w:jc w:val="both"/>
        <w:divId w:val="89223344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31-modda. Ayrim qonun hujjatlarini o‘z kuchini yo‘qotgan deb topish</w:t>
      </w:r>
    </w:p>
    <w:p w14:paraId="74333E2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Quyidagilar o‘z kuchini yo‘qotgan deb topilsin:</w:t>
      </w:r>
    </w:p>
    <w:p w14:paraId="6CE3E97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 O‘zbekiston Respublikasining 1991-yil 20-noyabrda qabul qilingan “O‘zbekiston Respublikasida yoshlarg</w:t>
      </w:r>
      <w:r>
        <w:rPr>
          <w:rFonts w:eastAsia="Times New Roman"/>
          <w:color w:val="000000"/>
        </w:rPr>
        <w:t xml:space="preserve">a oid davlat siyosatining asoslari to‘g‘risida”gi 429-XII-sonli </w:t>
      </w:r>
      <w:hyperlink r:id="rId92" w:history="1">
        <w:r>
          <w:rPr>
            <w:rFonts w:eastAsia="Times New Roman"/>
            <w:color w:val="008080"/>
          </w:rPr>
          <w:t>Qonuni</w:t>
        </w:r>
      </w:hyperlink>
      <w:r>
        <w:rPr>
          <w:rFonts w:eastAsia="Times New Roman"/>
          <w:color w:val="000000"/>
        </w:rPr>
        <w:t xml:space="preserve"> (O‘zbekiston Respublikasi Oliy Kengashining Axborotnomasi, 1992-yil, № 2, 80-modda);</w:t>
      </w:r>
    </w:p>
    <w:p w14:paraId="7E80FE0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2) O‘zbekiston Respublikasi Oliy Kengashining 1991-yil 20</w:t>
      </w:r>
      <w:r>
        <w:rPr>
          <w:rFonts w:eastAsia="Times New Roman"/>
          <w:color w:val="000000"/>
        </w:rPr>
        <w:t xml:space="preserve">-noyabrda qabul qilingan “O‘zbekiston Respublikasida yoshlarga oid davlat siyosatining asoslari to‘g‘risida”gi O‘zbekiston Respublikasi Qonunini kuchga kiritish tartibi haqida”gi 430-XII-sonli </w:t>
      </w:r>
      <w:hyperlink r:id="rId93" w:history="1">
        <w:r>
          <w:rPr>
            <w:rFonts w:eastAsia="Times New Roman"/>
            <w:color w:val="008080"/>
          </w:rPr>
          <w:t>Qarori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(O‘zbekiston Respublikasi Oliy Kengashining Axborotnomasi, 1992-yil, № 2, 81-modda);</w:t>
      </w:r>
    </w:p>
    <w:p w14:paraId="359D62FA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3) O‘zbekiston Respublikasining 1998-yil 1-mayda qabul qilingan “O‘zbekiston Respublikasining ayrim qonun hujjatlariga o‘zgartishlar va qo‘shimchalar kiritish to‘g‘risida”</w:t>
      </w:r>
      <w:r>
        <w:rPr>
          <w:rFonts w:eastAsia="Times New Roman"/>
          <w:color w:val="000000"/>
        </w:rPr>
        <w:t xml:space="preserve">gi 621-I-sonli Qonuni (O‘zbekiston Respublikasi Oliy Majlisining Axborotnomasi, 1998-yil, № 5–6, 102-modda) I bo‘limining </w:t>
      </w:r>
      <w:hyperlink r:id="rId94" w:anchor="-71725" w:history="1">
        <w:r>
          <w:rPr>
            <w:rFonts w:eastAsia="Times New Roman"/>
            <w:color w:val="008080"/>
          </w:rPr>
          <w:t>3-bandi</w:t>
        </w:r>
      </w:hyperlink>
      <w:r>
        <w:rPr>
          <w:rFonts w:eastAsia="Times New Roman"/>
          <w:color w:val="000000"/>
        </w:rPr>
        <w:t>;</w:t>
      </w:r>
    </w:p>
    <w:p w14:paraId="71EAD8F9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4) O‘zbekiston Respublikasining 2004-yil 30-apreld</w:t>
      </w:r>
      <w:r>
        <w:rPr>
          <w:rFonts w:eastAsia="Times New Roman"/>
          <w:color w:val="000000"/>
        </w:rPr>
        <w:t xml:space="preserve">a qabul qilingan “O‘zbekiston Respublikasining ayrim qonun hujjatlariga o‘zgartishlar va qo‘shimchalar kiritish to‘g‘risida”gi 621-II-sonli Qonunining (O‘zbekiston Respublikasi Oliy Majlisining Axborotnomasi, 2004-yil, № 5, 90-modda) </w:t>
      </w:r>
      <w:hyperlink r:id="rId95" w:anchor="-205815" w:history="1">
        <w:r>
          <w:rPr>
            <w:rFonts w:eastAsia="Times New Roman"/>
            <w:color w:val="008080"/>
          </w:rPr>
          <w:t>III bo‘limi</w:t>
        </w:r>
      </w:hyperlink>
      <w:r>
        <w:rPr>
          <w:rFonts w:eastAsia="Times New Roman"/>
          <w:color w:val="000000"/>
        </w:rPr>
        <w:t>;</w:t>
      </w:r>
    </w:p>
    <w:p w14:paraId="5992C596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 O‘zbekiston Respublikasining 2004-yil 3-dekabrda qabul qilingan “O‘zbekiston Respublikasining ayrim qonun hujjatlariga o‘zgartishlar va qo‘shimchalar kiritish, shuningdek ayrim qonun hu</w:t>
      </w:r>
      <w:r>
        <w:rPr>
          <w:rFonts w:eastAsia="Times New Roman"/>
          <w:color w:val="000000"/>
        </w:rPr>
        <w:t xml:space="preserve">jjatlarini o‘z kuchini yo‘qotgan deb topish to‘g‘risida”gi 714-II-sonli Qonuni (O‘zbekiston Respublikasi Oliy Majlisining Axborotnomasi, 2005-yil, № 1, 18-modda) I bo‘limining </w:t>
      </w:r>
      <w:hyperlink r:id="rId96" w:anchor="-393460" w:history="1">
        <w:r>
          <w:rPr>
            <w:rFonts w:eastAsia="Times New Roman"/>
            <w:color w:val="008080"/>
          </w:rPr>
          <w:t>8-b</w:t>
        </w:r>
        <w:r>
          <w:rPr>
            <w:rFonts w:eastAsia="Times New Roman"/>
            <w:color w:val="008080"/>
          </w:rPr>
          <w:t>andi</w:t>
        </w:r>
      </w:hyperlink>
      <w:r>
        <w:rPr>
          <w:rFonts w:eastAsia="Times New Roman"/>
          <w:color w:val="000000"/>
        </w:rPr>
        <w:t>;</w:t>
      </w:r>
    </w:p>
    <w:p w14:paraId="6EB2F284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6) O‘zbekiston Respublikasining 2008-yil 31-dekabrda qabul qilingan “Soliq to‘g‘risidagi qonun hujjatlari takomillashtirilishi munosabati bilan O‘zbekiston Respublikasining ayrim qonunlariga o‘zgartish va qo‘shimchalar kiritish haqida”gi O‘RQ-197-son</w:t>
      </w:r>
      <w:r>
        <w:rPr>
          <w:rFonts w:eastAsia="Times New Roman"/>
          <w:color w:val="000000"/>
        </w:rPr>
        <w:t xml:space="preserve">li Qonunining (O‘zbekiston Respublikasi Oliy Majlisi palatalarining Axborotnomasi, 2008-yil, № 12, 640-modda) </w:t>
      </w:r>
      <w:hyperlink r:id="rId97" w:anchor="-1420884" w:history="1">
        <w:r>
          <w:rPr>
            <w:rFonts w:eastAsia="Times New Roman"/>
            <w:color w:val="008080"/>
          </w:rPr>
          <w:t>3-moddasi</w:t>
        </w:r>
      </w:hyperlink>
      <w:r>
        <w:rPr>
          <w:rFonts w:eastAsia="Times New Roman"/>
          <w:color w:val="000000"/>
        </w:rPr>
        <w:t>.</w:t>
      </w:r>
    </w:p>
    <w:p w14:paraId="620EA8CA" w14:textId="77777777" w:rsidR="00000000" w:rsidRDefault="007057FA">
      <w:pPr>
        <w:shd w:val="clear" w:color="auto" w:fill="FFFFFF"/>
        <w:ind w:firstLine="851"/>
        <w:jc w:val="both"/>
        <w:divId w:val="751393228"/>
        <w:rPr>
          <w:rFonts w:eastAsia="Times New Roman"/>
          <w:i/>
          <w:iCs/>
          <w:color w:val="800080"/>
          <w:sz w:val="22"/>
          <w:szCs w:val="22"/>
        </w:rPr>
      </w:pPr>
      <w:hyperlink r:id="rId98" w:anchor="-56168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676E2A84" w14:textId="77777777" w:rsidR="00000000" w:rsidRDefault="007057FA">
      <w:pPr>
        <w:shd w:val="clear" w:color="auto" w:fill="FFFFFF"/>
        <w:ind w:firstLine="851"/>
        <w:jc w:val="both"/>
        <w:divId w:val="28824599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32-modda. Qonunchilikni ushbu Qonunga muvofiqlashtirish</w:t>
      </w:r>
    </w:p>
    <w:p w14:paraId="086201B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(32-moddaning nomi O‘zbekiston Respublikasining 2021-yil 21-apreldagi O‘RQ-683-sonli </w:t>
      </w:r>
      <w:hyperlink r:id="rId99" w:anchor="-54013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Qonuni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21.04.2021-y., 03/21/683/0375-son)</w:t>
      </w:r>
    </w:p>
    <w:p w14:paraId="32E7A0D1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Vazirlar Mahkamasi:</w:t>
      </w:r>
    </w:p>
    <w:p w14:paraId="7B1150A2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hukumat qarorlarini ushbu Qonunga muvofiqlashtirsi</w:t>
      </w:r>
      <w:r>
        <w:rPr>
          <w:rFonts w:eastAsia="Times New Roman"/>
          <w:color w:val="000000"/>
        </w:rPr>
        <w:t>n;</w:t>
      </w:r>
    </w:p>
    <w:p w14:paraId="624F4778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davlat boshqaruvi organlari ushbu Qonunga zid bo‘lgan o‘z normativ-huquqiy hujjatlarini qayta ko‘rib chiqishlari va bekor qilishlarini ta’minlasin.</w:t>
      </w:r>
    </w:p>
    <w:p w14:paraId="1675A0BC" w14:textId="77777777" w:rsidR="00000000" w:rsidRDefault="007057FA">
      <w:pPr>
        <w:shd w:val="clear" w:color="auto" w:fill="FFFFFF"/>
        <w:ind w:firstLine="851"/>
        <w:jc w:val="both"/>
        <w:divId w:val="158349065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33-modda. Ushbu Qonunning kuchga kirishi</w:t>
      </w:r>
    </w:p>
    <w:p w14:paraId="39A4137B" w14:textId="77777777" w:rsidR="00000000" w:rsidRDefault="007057FA">
      <w:pPr>
        <w:shd w:val="clear" w:color="auto" w:fill="FFFFFF"/>
        <w:ind w:firstLine="851"/>
        <w:jc w:val="both"/>
        <w:divId w:val="17126194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Ushbu Qonun rasmiy e’lon qilingan kundan e’tiboran kuchga kiradi</w:t>
      </w:r>
      <w:r>
        <w:rPr>
          <w:rFonts w:eastAsia="Times New Roman"/>
          <w:color w:val="000000"/>
        </w:rPr>
        <w:t>.</w:t>
      </w:r>
    </w:p>
    <w:p w14:paraId="668C1E96" w14:textId="77777777" w:rsidR="00000000" w:rsidRDefault="007057FA">
      <w:pPr>
        <w:shd w:val="clear" w:color="auto" w:fill="FFFFFF"/>
        <w:ind w:firstLine="851"/>
        <w:jc w:val="both"/>
        <w:divId w:val="53524118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637D475A" wp14:editId="582743C7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287E5695" w14:textId="77777777" w:rsidR="00000000" w:rsidRDefault="007057FA">
      <w:pPr>
        <w:shd w:val="clear" w:color="auto" w:fill="FFFFFF"/>
        <w:ind w:firstLine="851"/>
        <w:jc w:val="both"/>
        <w:divId w:val="127690460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Ushbu Qonun “Xalq so‘zi” gazetasining 2016-yil 15-sentabrdagi 182 (6617)-sonida e’lon qilingan.</w:t>
      </w:r>
    </w:p>
    <w:p w14:paraId="11CC4FCC" w14:textId="77777777" w:rsidR="00000000" w:rsidRDefault="007057FA">
      <w:pPr>
        <w:shd w:val="clear" w:color="auto" w:fill="FFFFFF"/>
        <w:jc w:val="right"/>
        <w:divId w:val="1562910818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O‘zbekiston Respublikasi Prezidenti vazifasini bajaruv</w:t>
      </w:r>
      <w:r>
        <w:rPr>
          <w:rFonts w:eastAsia="Times New Roman"/>
          <w:b/>
          <w:bCs/>
          <w:color w:val="000000"/>
        </w:rPr>
        <w:t>chi Sh. MIRZIYOYEV</w:t>
      </w:r>
    </w:p>
    <w:p w14:paraId="661E0B64" w14:textId="77777777" w:rsidR="00000000" w:rsidRDefault="007057FA">
      <w:pPr>
        <w:shd w:val="clear" w:color="auto" w:fill="FFFFFF"/>
        <w:jc w:val="center"/>
        <w:divId w:val="183664683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14:paraId="29A7E3B4" w14:textId="77777777" w:rsidR="00000000" w:rsidRDefault="007057FA">
      <w:pPr>
        <w:shd w:val="clear" w:color="auto" w:fill="FFFFFF"/>
        <w:jc w:val="center"/>
        <w:divId w:val="140661079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2016-yil 14-sentabr,</w:t>
      </w:r>
    </w:p>
    <w:p w14:paraId="28D74B35" w14:textId="77777777" w:rsidR="00000000" w:rsidRDefault="007057FA">
      <w:pPr>
        <w:shd w:val="clear" w:color="auto" w:fill="FFFFFF"/>
        <w:jc w:val="center"/>
        <w:divId w:val="192599562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O‘RQ-406-son</w:t>
      </w:r>
    </w:p>
    <w:p w14:paraId="666CE96C" w14:textId="77777777" w:rsidR="00000000" w:rsidRDefault="007057FA">
      <w:pPr>
        <w:shd w:val="clear" w:color="auto" w:fill="FFFFFF"/>
        <w:divId w:val="171261949"/>
        <w:rPr>
          <w:rFonts w:eastAsia="Times New Roman"/>
        </w:rPr>
      </w:pPr>
    </w:p>
    <w:p w14:paraId="7B43C4C6" w14:textId="77777777" w:rsidR="007057FA" w:rsidRDefault="007057FA">
      <w:pPr>
        <w:shd w:val="clear" w:color="auto" w:fill="FFFFFF"/>
        <w:jc w:val="center"/>
        <w:divId w:val="213544150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(O‘zbekiston Respublikasi qonun hujjatlari to‘plami, 2016-y., 37-son, 426-modda; 2017-y., 24-son, 487-modda; Qonun hujjatlari ma’lumotlari milliy bazasi, 24.07.2018-y., 03/18/486/1559-son</w:t>
      </w:r>
      <w:r>
        <w:rPr>
          <w:rFonts w:eastAsia="Times New Roman"/>
          <w:i/>
          <w:iCs/>
          <w:color w:val="800000"/>
          <w:sz w:val="22"/>
          <w:szCs w:val="22"/>
        </w:rPr>
        <w:t>; Qonunchilik ma’lumotlari milliy bazasi, 21.04.2021-y., 03/21/683/0375-son)</w:t>
      </w:r>
    </w:p>
    <w:sectPr w:rsidR="007057F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E5"/>
    <w:rsid w:val="00543DE5"/>
    <w:rsid w:val="007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A0E78"/>
  <w15:chartTrackingRefBased/>
  <w15:docId w15:val="{33B4538F-DAFB-4BFD-8E78-5F313C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94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0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53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1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14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7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0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3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4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25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041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39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4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2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86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81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3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1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13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4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7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7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7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75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04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8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7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67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1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91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454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3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22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058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502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9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4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0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258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8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2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72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2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1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4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1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36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33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1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168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9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21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65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07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862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1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8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68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6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2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6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36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47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6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849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2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5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6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34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7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5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3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715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45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9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666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76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3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8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8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6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0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4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83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79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2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x.uz/docs/-3026246?ONDATE=14.06.2017%2000" TargetMode="External"/><Relationship Id="rId21" Type="http://schemas.openxmlformats.org/officeDocument/2006/relationships/hyperlink" Target="http://lex.uz/docs/-3026246?ONDATE=15.09.2016%2000" TargetMode="External"/><Relationship Id="rId34" Type="http://schemas.openxmlformats.org/officeDocument/2006/relationships/hyperlink" Target="http://lex.uz/docs/5388561?ONDATE=21.04.2021%2000" TargetMode="External"/><Relationship Id="rId42" Type="http://schemas.openxmlformats.org/officeDocument/2006/relationships/hyperlink" Target="http://lex.uz/docs/5388561?ONDATE=21.04.2021%2000" TargetMode="External"/><Relationship Id="rId47" Type="http://schemas.openxmlformats.org/officeDocument/2006/relationships/hyperlink" Target="http://lex.uz/docs/-3026246?ONDATE=15.09.2016%2000" TargetMode="External"/><Relationship Id="rId50" Type="http://schemas.openxmlformats.org/officeDocument/2006/relationships/hyperlink" Target="http://lex.uz/docs/5388561?ONDATE=21.04.2021%2000" TargetMode="External"/><Relationship Id="rId55" Type="http://schemas.openxmlformats.org/officeDocument/2006/relationships/hyperlink" Target="http://lex.uz/docs/-3026246?ONDATE=15.09.2016%2000" TargetMode="External"/><Relationship Id="rId63" Type="http://schemas.openxmlformats.org/officeDocument/2006/relationships/hyperlink" Target="http://lex.uz/docs/5388561?ONDATE=21.04.2021%2000" TargetMode="External"/><Relationship Id="rId68" Type="http://schemas.openxmlformats.org/officeDocument/2006/relationships/hyperlink" Target="http://lex.uz/docs/-3026246?ONDATE=15.09.2016%2000" TargetMode="External"/><Relationship Id="rId76" Type="http://schemas.openxmlformats.org/officeDocument/2006/relationships/hyperlink" Target="http://lex.uz/docs/-3026246?ONDATE=15.09.2016%2000" TargetMode="External"/><Relationship Id="rId84" Type="http://schemas.openxmlformats.org/officeDocument/2006/relationships/hyperlink" Target="http://lex.uz/docs/-3026246?ONDATE=15.09.2016%2000" TargetMode="External"/><Relationship Id="rId89" Type="http://schemas.openxmlformats.org/officeDocument/2006/relationships/hyperlink" Target="http://lex.uz/docs/5388561?ONDATE=21.04.2021%2000" TargetMode="External"/><Relationship Id="rId97" Type="http://schemas.openxmlformats.org/officeDocument/2006/relationships/hyperlink" Target="http://lex.uz/docs/-1420858?ONDATE=01.01.2009%2001" TargetMode="External"/><Relationship Id="rId7" Type="http://schemas.openxmlformats.org/officeDocument/2006/relationships/hyperlink" Target="http://lex.uz/docs/-3826820" TargetMode="External"/><Relationship Id="rId71" Type="http://schemas.openxmlformats.org/officeDocument/2006/relationships/hyperlink" Target="http://lex.uz/docs/5388561?ONDATE=21.04.2021%2000" TargetMode="External"/><Relationship Id="rId92" Type="http://schemas.openxmlformats.org/officeDocument/2006/relationships/hyperlink" Target="http://lex.uz/docs/-1408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docs/-3235501?ONDATE=14.06.2017%2000" TargetMode="External"/><Relationship Id="rId29" Type="http://schemas.openxmlformats.org/officeDocument/2006/relationships/hyperlink" Target="http://lex.uz/docs/-3026246?ONDATE=14.06.2017%2000" TargetMode="External"/><Relationship Id="rId11" Type="http://schemas.openxmlformats.org/officeDocument/2006/relationships/hyperlink" Target="http://lex.uz/docs/-3026246?ONDATE=15.09.2016%2000" TargetMode="External"/><Relationship Id="rId24" Type="http://schemas.openxmlformats.org/officeDocument/2006/relationships/hyperlink" Target="http://lex.uz/docs/5388561?ONDATE=21.04.2021%2000" TargetMode="External"/><Relationship Id="rId32" Type="http://schemas.openxmlformats.org/officeDocument/2006/relationships/hyperlink" Target="http://lex.uz/docs/5388561?ONDATE=21.04.2021%2000" TargetMode="External"/><Relationship Id="rId37" Type="http://schemas.openxmlformats.org/officeDocument/2006/relationships/hyperlink" Target="http://lex.uz/docs/-3026246?ONDATE=15.09.2016%2000" TargetMode="External"/><Relationship Id="rId40" Type="http://schemas.openxmlformats.org/officeDocument/2006/relationships/hyperlink" Target="http://lex.uz/docs/5388561?ONDATE=21.04.2021%2000" TargetMode="External"/><Relationship Id="rId45" Type="http://schemas.openxmlformats.org/officeDocument/2006/relationships/hyperlink" Target="http://lex.uz/docs/-3026246?ONDATE=15.09.2016%2000" TargetMode="External"/><Relationship Id="rId53" Type="http://schemas.openxmlformats.org/officeDocument/2006/relationships/hyperlink" Target="http://lex.uz/docs/-3026246?ONDATE=15.09.2016%2000" TargetMode="External"/><Relationship Id="rId58" Type="http://schemas.openxmlformats.org/officeDocument/2006/relationships/hyperlink" Target="http://lex.uz/docs/5388561?ONDATE=21.04.2021%2000" TargetMode="External"/><Relationship Id="rId66" Type="http://schemas.openxmlformats.org/officeDocument/2006/relationships/hyperlink" Target="http://lex.uz/docs/-3026246?ONDATE=15.09.2016%2000" TargetMode="External"/><Relationship Id="rId74" Type="http://schemas.openxmlformats.org/officeDocument/2006/relationships/hyperlink" Target="http://lex.uz/docs/-3026246?ONDATE=15.09.2016%2000" TargetMode="External"/><Relationship Id="rId79" Type="http://schemas.openxmlformats.org/officeDocument/2006/relationships/hyperlink" Target="http://lex.uz/docs/5388561?ONDATE=21.04.2021%2000" TargetMode="External"/><Relationship Id="rId87" Type="http://schemas.openxmlformats.org/officeDocument/2006/relationships/hyperlink" Target="http://lex.uz/docs/5388561?ONDATE=21.04.2021%2000" TargetMode="External"/><Relationship Id="rId5" Type="http://schemas.openxmlformats.org/officeDocument/2006/relationships/hyperlink" Target="http://lex.uz/docs/-5388561?ONDATE=21.04.2021%2000" TargetMode="External"/><Relationship Id="rId61" Type="http://schemas.openxmlformats.org/officeDocument/2006/relationships/hyperlink" Target="http://lex.uz/docs/-20596" TargetMode="External"/><Relationship Id="rId82" Type="http://schemas.openxmlformats.org/officeDocument/2006/relationships/hyperlink" Target="http://lex.uz/docs/-3026246?ONDATE=15.09.2016%2000" TargetMode="External"/><Relationship Id="rId90" Type="http://schemas.openxmlformats.org/officeDocument/2006/relationships/hyperlink" Target="http://lex.uz/docs/-3026246?ONDATE=15.09.2016%2000" TargetMode="External"/><Relationship Id="rId95" Type="http://schemas.openxmlformats.org/officeDocument/2006/relationships/hyperlink" Target="http://lex.uz/docs/-205727?ONDATE=07.07.2004%2000" TargetMode="External"/><Relationship Id="rId19" Type="http://schemas.openxmlformats.org/officeDocument/2006/relationships/hyperlink" Target="http://lex.uz/docs/-3026246?ONDATE=15.09.2016%2000" TargetMode="External"/><Relationship Id="rId14" Type="http://schemas.openxmlformats.org/officeDocument/2006/relationships/hyperlink" Target="http://lex.uz/docs/5388561?ONDATE=21.04.2021%2000" TargetMode="External"/><Relationship Id="rId22" Type="http://schemas.openxmlformats.org/officeDocument/2006/relationships/hyperlink" Target="http://lex.uz/docs/5388561?ONDATE=21.04.2021%2000" TargetMode="External"/><Relationship Id="rId27" Type="http://schemas.openxmlformats.org/officeDocument/2006/relationships/hyperlink" Target="http://lex.uz/docs/5388561?ONDATE=21.04.2021%2000" TargetMode="External"/><Relationship Id="rId30" Type="http://schemas.openxmlformats.org/officeDocument/2006/relationships/hyperlink" Target="http://lex.uz/docs/5388561?ONDATE=21.04.2021%2000" TargetMode="External"/><Relationship Id="rId35" Type="http://schemas.openxmlformats.org/officeDocument/2006/relationships/hyperlink" Target="http://lex.uz/docs/-3026246?ONDATE=15.09.2016%2000" TargetMode="External"/><Relationship Id="rId43" Type="http://schemas.openxmlformats.org/officeDocument/2006/relationships/hyperlink" Target="http://lex.uz/docs/-3026246?ONDATE=15.09.2016%2000" TargetMode="External"/><Relationship Id="rId48" Type="http://schemas.openxmlformats.org/officeDocument/2006/relationships/hyperlink" Target="http://lex.uz/docs/5388561?ONDATE=21.04.2021%2000" TargetMode="External"/><Relationship Id="rId56" Type="http://schemas.openxmlformats.org/officeDocument/2006/relationships/hyperlink" Target="http://lex.uz/docs/5388561?ONDATE=21.04.2021%2000" TargetMode="External"/><Relationship Id="rId64" Type="http://schemas.openxmlformats.org/officeDocument/2006/relationships/hyperlink" Target="http://lex.uz/docs/-3026246?ONDATE=15.09.2016%2000" TargetMode="External"/><Relationship Id="rId69" Type="http://schemas.openxmlformats.org/officeDocument/2006/relationships/hyperlink" Target="http://lex.uz/docs/-3832383?ONDATE=24.07.2018%2000" TargetMode="External"/><Relationship Id="rId77" Type="http://schemas.openxmlformats.org/officeDocument/2006/relationships/hyperlink" Target="http://lex.uz/docs/5388561?ONDATE=21.04.2021%200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lex.uz/docs/-4103217" TargetMode="External"/><Relationship Id="rId51" Type="http://schemas.openxmlformats.org/officeDocument/2006/relationships/hyperlink" Target="http://lex.uz/docs/-3026246?ONDATE=15.09.2016%2000" TargetMode="External"/><Relationship Id="rId72" Type="http://schemas.openxmlformats.org/officeDocument/2006/relationships/hyperlink" Target="http://lex.uz/docs/-3026246?ONDATE=15.09.2016%2000" TargetMode="External"/><Relationship Id="rId80" Type="http://schemas.openxmlformats.org/officeDocument/2006/relationships/hyperlink" Target="http://lex.uz/docs/-3026246?ONDATE=15.09.2016%2000" TargetMode="External"/><Relationship Id="rId85" Type="http://schemas.openxmlformats.org/officeDocument/2006/relationships/hyperlink" Target="http://lex.uz/docs/5388561?ONDATE=21.04.2021%2000" TargetMode="External"/><Relationship Id="rId93" Type="http://schemas.openxmlformats.org/officeDocument/2006/relationships/hyperlink" Target="http://lex.uz/docs/-140900" TargetMode="External"/><Relationship Id="rId98" Type="http://schemas.openxmlformats.org/officeDocument/2006/relationships/hyperlink" Target="http://lex.uz/docs/-3026246?ONDATE=15.09.2016%2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x.uz/docs/5388561?ONDATE=21.04.2021%2000" TargetMode="External"/><Relationship Id="rId17" Type="http://schemas.openxmlformats.org/officeDocument/2006/relationships/hyperlink" Target="http://lex.uz/docs/-3026246?ONDATE=15.09.2016%2000" TargetMode="External"/><Relationship Id="rId25" Type="http://schemas.openxmlformats.org/officeDocument/2006/relationships/hyperlink" Target="http://lex.uz/docs/-3026246?ONDATE=15.09.2016%2000" TargetMode="External"/><Relationship Id="rId33" Type="http://schemas.openxmlformats.org/officeDocument/2006/relationships/hyperlink" Target="http://lex.uz/docs/-3026246?ONDATE=15.09.2016%2000" TargetMode="External"/><Relationship Id="rId38" Type="http://schemas.openxmlformats.org/officeDocument/2006/relationships/hyperlink" Target="http://lex.uz/docs/5388561?ONDATE=21.04.2021%2000" TargetMode="External"/><Relationship Id="rId46" Type="http://schemas.openxmlformats.org/officeDocument/2006/relationships/hyperlink" Target="http://lex.uz/docs/5388561?ONDATE=21.04.2021%2000" TargetMode="External"/><Relationship Id="rId59" Type="http://schemas.openxmlformats.org/officeDocument/2006/relationships/hyperlink" Target="http://lex.uz/docs/-3026246?ONDATE=15.09.2016%2000" TargetMode="External"/><Relationship Id="rId67" Type="http://schemas.openxmlformats.org/officeDocument/2006/relationships/hyperlink" Target="http://lex.uz/docs/5388561?ONDATE=21.04.2021%2000" TargetMode="External"/><Relationship Id="rId20" Type="http://schemas.openxmlformats.org/officeDocument/2006/relationships/hyperlink" Target="http://lex.uz/docs/5388561?ONDATE=21.04.2021%2000" TargetMode="External"/><Relationship Id="rId41" Type="http://schemas.openxmlformats.org/officeDocument/2006/relationships/hyperlink" Target="http://lex.uz/docs/-3026246?ONDATE=15.09.2016%2000" TargetMode="External"/><Relationship Id="rId54" Type="http://schemas.openxmlformats.org/officeDocument/2006/relationships/hyperlink" Target="http://lex.uz/docs/5388561?ONDATE=21.04.2021%2000" TargetMode="External"/><Relationship Id="rId62" Type="http://schemas.openxmlformats.org/officeDocument/2006/relationships/hyperlink" Target="http://lex.uz/docs/-3026246?ONDATE=15.09.2016%2000" TargetMode="External"/><Relationship Id="rId70" Type="http://schemas.openxmlformats.org/officeDocument/2006/relationships/hyperlink" Target="http://lex.uz/docs/-3026246?ONDATE=15.09.2016%2000" TargetMode="External"/><Relationship Id="rId75" Type="http://schemas.openxmlformats.org/officeDocument/2006/relationships/hyperlink" Target="http://lex.uz/docs/5388561?ONDATE=21.04.2021%2000" TargetMode="External"/><Relationship Id="rId83" Type="http://schemas.openxmlformats.org/officeDocument/2006/relationships/hyperlink" Target="http://lex.uz/docs/5388561?ONDATE=21.04.2021%2000" TargetMode="External"/><Relationship Id="rId88" Type="http://schemas.openxmlformats.org/officeDocument/2006/relationships/hyperlink" Target="http://lex.uz/docs/-3026246?ONDATE=15.09.2016%2000" TargetMode="External"/><Relationship Id="rId91" Type="http://schemas.openxmlformats.org/officeDocument/2006/relationships/hyperlink" Target="http://lex.uz/docs/5388561?ONDATE=21.04.2021%2000" TargetMode="External"/><Relationship Id="rId96" Type="http://schemas.openxmlformats.org/officeDocument/2006/relationships/hyperlink" Target="http://lex.uz/docs/-389222?ONDATE=18.12.2004%2000" TargetMode="External"/><Relationship Id="rId1" Type="http://schemas.openxmlformats.org/officeDocument/2006/relationships/styles" Target="styles.xml"/><Relationship Id="rId6" Type="http://schemas.openxmlformats.org/officeDocument/2006/relationships/image" Target="file:///C:\image\favicon.gif" TargetMode="External"/><Relationship Id="rId15" Type="http://schemas.openxmlformats.org/officeDocument/2006/relationships/hyperlink" Target="http://lex.uz/docs/-3026246?ONDATE=15.09.2016%2000" TargetMode="External"/><Relationship Id="rId23" Type="http://schemas.openxmlformats.org/officeDocument/2006/relationships/hyperlink" Target="http://lex.uz/docs/-3026246?ONDATE=15.09.2016%2000" TargetMode="External"/><Relationship Id="rId28" Type="http://schemas.openxmlformats.org/officeDocument/2006/relationships/hyperlink" Target="http://lex.uz/docs/-3026246?ONDATE=15.09.2016%2000" TargetMode="External"/><Relationship Id="rId36" Type="http://schemas.openxmlformats.org/officeDocument/2006/relationships/hyperlink" Target="http://lex.uz/docs/5388561?ONDATE=21.04.2021%2000" TargetMode="External"/><Relationship Id="rId49" Type="http://schemas.openxmlformats.org/officeDocument/2006/relationships/hyperlink" Target="http://lex.uz/docs/-3026246?ONDATE=15.09.2016%2000" TargetMode="External"/><Relationship Id="rId57" Type="http://schemas.openxmlformats.org/officeDocument/2006/relationships/hyperlink" Target="http://lex.uz/docs/-3026246?ONDATE=15.09.2016%2000" TargetMode="External"/><Relationship Id="rId10" Type="http://schemas.openxmlformats.org/officeDocument/2006/relationships/hyperlink" Target="http://lex.uz/docs/-3869137" TargetMode="External"/><Relationship Id="rId31" Type="http://schemas.openxmlformats.org/officeDocument/2006/relationships/hyperlink" Target="http://lex.uz/docs/-3026246?ONDATE=15.09.2016%2000" TargetMode="External"/><Relationship Id="rId44" Type="http://schemas.openxmlformats.org/officeDocument/2006/relationships/hyperlink" Target="http://lex.uz/docs/5388561?ONDATE=21.04.2021%2000" TargetMode="External"/><Relationship Id="rId52" Type="http://schemas.openxmlformats.org/officeDocument/2006/relationships/hyperlink" Target="http://lex.uz/docs/5388561?ONDATE=21.04.2021%2000" TargetMode="External"/><Relationship Id="rId60" Type="http://schemas.openxmlformats.org/officeDocument/2006/relationships/hyperlink" Target="http://lex.uz/docs/5388561?ONDATE=21.04.2021%2000" TargetMode="External"/><Relationship Id="rId65" Type="http://schemas.openxmlformats.org/officeDocument/2006/relationships/hyperlink" Target="http://lex.uz/docs/5388561?ONDATE=21.04.2021%2000" TargetMode="External"/><Relationship Id="rId73" Type="http://schemas.openxmlformats.org/officeDocument/2006/relationships/hyperlink" Target="http://lex.uz/docs/5388561?ONDATE=21.04.2021%2000" TargetMode="External"/><Relationship Id="rId78" Type="http://schemas.openxmlformats.org/officeDocument/2006/relationships/hyperlink" Target="http://lex.uz/docs/-3026246?ONDATE=15.09.2016%2000" TargetMode="External"/><Relationship Id="rId81" Type="http://schemas.openxmlformats.org/officeDocument/2006/relationships/hyperlink" Target="http://lex.uz/docs/5388561?ONDATE=21.04.2021%2000" TargetMode="External"/><Relationship Id="rId86" Type="http://schemas.openxmlformats.org/officeDocument/2006/relationships/hyperlink" Target="http://lex.uz/docs/-3026246?ONDATE=15.09.2016%2000" TargetMode="External"/><Relationship Id="rId94" Type="http://schemas.openxmlformats.org/officeDocument/2006/relationships/hyperlink" Target="http://lex.uz/docs/-42953?ONDATE=30.05.1998%2000" TargetMode="External"/><Relationship Id="rId99" Type="http://schemas.openxmlformats.org/officeDocument/2006/relationships/hyperlink" Target="http://lex.uz/docs/5388561?ONDATE=21.04.2021%2000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lex.uz/docs/-3026246?ONDATE=15.09.2016%2000" TargetMode="External"/><Relationship Id="rId9" Type="http://schemas.openxmlformats.org/officeDocument/2006/relationships/hyperlink" Target="http://lex.uz/docs/-3865429" TargetMode="External"/><Relationship Id="rId13" Type="http://schemas.openxmlformats.org/officeDocument/2006/relationships/hyperlink" Target="http://lex.uz/docs/-3026246?ONDATE=15.09.2016%2000" TargetMode="External"/><Relationship Id="rId18" Type="http://schemas.openxmlformats.org/officeDocument/2006/relationships/hyperlink" Target="http://lex.uz/docs/-3235501?ONDATE=14.06.2017%2000" TargetMode="External"/><Relationship Id="rId39" Type="http://schemas.openxmlformats.org/officeDocument/2006/relationships/hyperlink" Target="http://lex.uz/docs/-3026246?ONDATE=15.09.201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8878</Words>
  <Characters>50608</Characters>
  <Application>Microsoft Office Word</Application>
  <DocSecurity>0</DocSecurity>
  <Lines>421</Lines>
  <Paragraphs>118</Paragraphs>
  <ScaleCrop>false</ScaleCrop>
  <Company/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O‘RQ-406 14.09.2016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2021-12-16T10:39:00Z</dcterms:created>
  <dcterms:modified xsi:type="dcterms:W3CDTF">2021-12-16T10:39:00Z</dcterms:modified>
</cp:coreProperties>
</file>