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D" w:rsidRDefault="00B5420D" w:rsidP="00B5420D">
      <w:pPr>
        <w:pStyle w:val="PlainText"/>
        <w:jc w:val="center"/>
        <w:rPr>
          <w:rFonts w:ascii="Times New Roman" w:hAnsi="Times New Roman"/>
          <w:b/>
          <w:sz w:val="28"/>
          <w:szCs w:val="28"/>
          <w:lang w:val="uz-Cyrl-UZ"/>
        </w:rPr>
      </w:pPr>
      <w:bookmarkStart w:id="0" w:name="_GoBack"/>
      <w:r w:rsidRPr="00180D96">
        <w:rPr>
          <w:rFonts w:ascii="Times New Roman" w:hAnsi="Times New Roman"/>
          <w:b/>
          <w:sz w:val="28"/>
          <w:szCs w:val="28"/>
          <w:lang w:val="en-US"/>
        </w:rPr>
        <w:t>“</w:t>
      </w:r>
      <w:proofErr w:type="spellStart"/>
      <w:r>
        <w:rPr>
          <w:rFonts w:ascii="Times New Roman" w:hAnsi="Times New Roman"/>
          <w:b/>
          <w:sz w:val="28"/>
          <w:szCs w:val="28"/>
        </w:rPr>
        <w:t>O’zbekiston</w:t>
      </w:r>
      <w:proofErr w:type="spellEnd"/>
      <w:r w:rsidRPr="00180D96">
        <w:rPr>
          <w:rFonts w:ascii="Times New Roman" w:hAnsi="Times New Roman"/>
          <w:b/>
          <w:sz w:val="28"/>
          <w:szCs w:val="28"/>
          <w:lang w:val="en-US"/>
        </w:rPr>
        <w:t xml:space="preserve"> </w:t>
      </w:r>
      <w:proofErr w:type="spellStart"/>
      <w:r>
        <w:rPr>
          <w:rFonts w:ascii="Times New Roman" w:hAnsi="Times New Roman"/>
          <w:b/>
          <w:sz w:val="28"/>
          <w:szCs w:val="28"/>
        </w:rPr>
        <w:t>temir</w:t>
      </w:r>
      <w:proofErr w:type="spellEnd"/>
      <w:r w:rsidRPr="00180D96">
        <w:rPr>
          <w:rFonts w:ascii="Times New Roman" w:hAnsi="Times New Roman"/>
          <w:b/>
          <w:sz w:val="28"/>
          <w:szCs w:val="28"/>
          <w:lang w:val="en-US"/>
        </w:rPr>
        <w:t xml:space="preserve"> </w:t>
      </w:r>
      <w:proofErr w:type="spellStart"/>
      <w:r>
        <w:rPr>
          <w:rFonts w:ascii="Times New Roman" w:hAnsi="Times New Roman"/>
          <w:b/>
          <w:sz w:val="28"/>
          <w:szCs w:val="28"/>
        </w:rPr>
        <w:t>yo’llari</w:t>
      </w:r>
      <w:proofErr w:type="spellEnd"/>
      <w:r w:rsidRPr="00180D96">
        <w:rPr>
          <w:rFonts w:ascii="Times New Roman" w:hAnsi="Times New Roman"/>
          <w:b/>
          <w:sz w:val="28"/>
          <w:szCs w:val="28"/>
          <w:lang w:val="en-US"/>
        </w:rPr>
        <w:t xml:space="preserve">” </w:t>
      </w:r>
      <w:proofErr w:type="spellStart"/>
      <w:r>
        <w:rPr>
          <w:rFonts w:ascii="Times New Roman" w:hAnsi="Times New Roman"/>
          <w:b/>
          <w:sz w:val="28"/>
          <w:szCs w:val="28"/>
        </w:rPr>
        <w:t>aksiyadorlik</w:t>
      </w:r>
      <w:proofErr w:type="spellEnd"/>
      <w:r>
        <w:rPr>
          <w:rFonts w:ascii="Times New Roman" w:hAnsi="Times New Roman"/>
          <w:b/>
          <w:sz w:val="28"/>
          <w:szCs w:val="28"/>
          <w:lang w:val="uz-Cyrl-UZ"/>
        </w:rPr>
        <w:t xml:space="preserve"> jamiyati </w:t>
      </w:r>
      <w:r w:rsidRPr="00180D96">
        <w:rPr>
          <w:rFonts w:ascii="Times New Roman" w:hAnsi="Times New Roman"/>
          <w:b/>
          <w:sz w:val="28"/>
          <w:szCs w:val="28"/>
          <w:lang w:val="en-US"/>
        </w:rPr>
        <w:t xml:space="preserve"> </w:t>
      </w:r>
    </w:p>
    <w:p w:rsidR="00B5420D" w:rsidRPr="00384C42" w:rsidRDefault="00B5420D" w:rsidP="00B5420D">
      <w:pPr>
        <w:pStyle w:val="PlainText"/>
        <w:jc w:val="center"/>
        <w:rPr>
          <w:rFonts w:ascii="Times New Roman" w:hAnsi="Times New Roman"/>
          <w:sz w:val="28"/>
          <w:szCs w:val="28"/>
          <w:lang w:val="uz-Cyrl-UZ"/>
        </w:rPr>
      </w:pPr>
      <w:r>
        <w:rPr>
          <w:rFonts w:ascii="Times New Roman" w:hAnsi="Times New Roman"/>
          <w:b/>
          <w:sz w:val="28"/>
          <w:szCs w:val="28"/>
          <w:lang w:val="uz-Cyrl-UZ"/>
        </w:rPr>
        <w:t>Sanoat</w:t>
      </w:r>
      <w:r w:rsidRPr="00384C42">
        <w:rPr>
          <w:rFonts w:ascii="Times New Roman" w:hAnsi="Times New Roman"/>
          <w:b/>
          <w:sz w:val="28"/>
          <w:szCs w:val="28"/>
          <w:lang w:val="uz-Cyrl-UZ"/>
        </w:rPr>
        <w:t xml:space="preserve"> </w:t>
      </w:r>
      <w:r>
        <w:rPr>
          <w:rFonts w:ascii="Times New Roman" w:hAnsi="Times New Roman"/>
          <w:b/>
          <w:sz w:val="28"/>
          <w:szCs w:val="28"/>
          <w:lang w:val="uz-Cyrl-UZ"/>
        </w:rPr>
        <w:t>faoliyatini</w:t>
      </w:r>
      <w:r w:rsidRPr="00384C42">
        <w:rPr>
          <w:rFonts w:ascii="Times New Roman" w:hAnsi="Times New Roman"/>
          <w:b/>
          <w:sz w:val="28"/>
          <w:szCs w:val="28"/>
          <w:lang w:val="uz-Cyrl-UZ"/>
        </w:rPr>
        <w:t xml:space="preserve"> </w:t>
      </w:r>
      <w:r>
        <w:rPr>
          <w:rFonts w:ascii="Times New Roman" w:hAnsi="Times New Roman"/>
          <w:b/>
          <w:sz w:val="28"/>
          <w:szCs w:val="28"/>
          <w:lang w:val="uz-Cyrl-UZ"/>
        </w:rPr>
        <w:t>tashkil</w:t>
      </w:r>
      <w:r w:rsidRPr="00384C42">
        <w:rPr>
          <w:rFonts w:ascii="Times New Roman" w:hAnsi="Times New Roman"/>
          <w:b/>
          <w:sz w:val="28"/>
          <w:szCs w:val="28"/>
          <w:lang w:val="uz-Cyrl-UZ"/>
        </w:rPr>
        <w:t xml:space="preserve"> </w:t>
      </w:r>
      <w:r>
        <w:rPr>
          <w:rFonts w:ascii="Times New Roman" w:hAnsi="Times New Roman"/>
          <w:b/>
          <w:sz w:val="28"/>
          <w:szCs w:val="28"/>
          <w:lang w:val="uz-Cyrl-UZ"/>
        </w:rPr>
        <w:t>etish</w:t>
      </w:r>
      <w:r w:rsidRPr="00384C42">
        <w:rPr>
          <w:rFonts w:ascii="Times New Roman" w:hAnsi="Times New Roman"/>
          <w:b/>
          <w:sz w:val="28"/>
          <w:szCs w:val="28"/>
          <w:lang w:val="uz-Cyrl-UZ"/>
        </w:rPr>
        <w:t xml:space="preserve"> </w:t>
      </w:r>
      <w:r>
        <w:rPr>
          <w:rFonts w:ascii="Times New Roman" w:hAnsi="Times New Roman"/>
          <w:b/>
          <w:sz w:val="28"/>
          <w:szCs w:val="28"/>
          <w:lang w:val="uz-Cyrl-UZ"/>
        </w:rPr>
        <w:t>va</w:t>
      </w:r>
      <w:r w:rsidRPr="00384C42">
        <w:rPr>
          <w:rFonts w:ascii="Times New Roman" w:hAnsi="Times New Roman"/>
          <w:b/>
          <w:sz w:val="28"/>
          <w:szCs w:val="28"/>
          <w:lang w:val="uz-Cyrl-UZ"/>
        </w:rPr>
        <w:t xml:space="preserve"> </w:t>
      </w:r>
      <w:r>
        <w:rPr>
          <w:rFonts w:ascii="Times New Roman" w:hAnsi="Times New Roman"/>
          <w:b/>
          <w:sz w:val="28"/>
          <w:szCs w:val="28"/>
          <w:lang w:val="uz-Cyrl-UZ"/>
        </w:rPr>
        <w:t>nazorati</w:t>
      </w:r>
      <w:r w:rsidRPr="00384C42">
        <w:rPr>
          <w:rFonts w:ascii="Times New Roman" w:hAnsi="Times New Roman"/>
          <w:b/>
          <w:sz w:val="28"/>
          <w:szCs w:val="28"/>
          <w:lang w:val="uz-Cyrl-UZ"/>
        </w:rPr>
        <w:t xml:space="preserve"> </w:t>
      </w:r>
      <w:r>
        <w:rPr>
          <w:rFonts w:ascii="Times New Roman" w:hAnsi="Times New Roman"/>
          <w:b/>
          <w:sz w:val="28"/>
          <w:szCs w:val="28"/>
          <w:lang w:val="uz-Cyrl-UZ"/>
        </w:rPr>
        <w:t>boshqarmasi</w:t>
      </w:r>
      <w:r w:rsidRPr="00384C42">
        <w:rPr>
          <w:rFonts w:ascii="Times New Roman" w:hAnsi="Times New Roman"/>
          <w:b/>
          <w:sz w:val="28"/>
          <w:szCs w:val="28"/>
          <w:lang w:val="uz-Cyrl-UZ"/>
        </w:rPr>
        <w:t xml:space="preserve"> </w:t>
      </w:r>
    </w:p>
    <w:p w:rsidR="00B5420D" w:rsidRPr="00384C42" w:rsidRDefault="00B5420D" w:rsidP="00B5420D">
      <w:pPr>
        <w:pStyle w:val="a6"/>
        <w:shd w:val="clear" w:color="auto" w:fill="FFFFFF"/>
        <w:spacing w:before="0" w:beforeAutospacing="0" w:after="0" w:afterAutospacing="0"/>
        <w:ind w:firstLine="851"/>
        <w:jc w:val="center"/>
        <w:textAlignment w:val="baseline"/>
        <w:rPr>
          <w:sz w:val="28"/>
          <w:szCs w:val="28"/>
          <w:lang w:val="uz-Cyrl-UZ"/>
        </w:rPr>
      </w:pPr>
    </w:p>
    <w:p w:rsidR="00B5420D" w:rsidRPr="00384C42" w:rsidRDefault="00B5420D" w:rsidP="00B5420D">
      <w:pPr>
        <w:pStyle w:val="a6"/>
        <w:shd w:val="clear" w:color="auto" w:fill="FFFFFF"/>
        <w:spacing w:before="0" w:beforeAutospacing="0" w:after="0" w:afterAutospacing="0"/>
        <w:ind w:firstLine="851"/>
        <w:jc w:val="both"/>
        <w:textAlignment w:val="baseline"/>
        <w:rPr>
          <w:b/>
          <w:sz w:val="28"/>
          <w:szCs w:val="28"/>
          <w:lang w:val="uz-Cyrl-UZ"/>
        </w:rPr>
      </w:pPr>
      <w:r w:rsidRPr="00384C42">
        <w:rPr>
          <w:b/>
          <w:sz w:val="28"/>
          <w:szCs w:val="28"/>
          <w:lang w:val="uz-Cyrl-UZ"/>
        </w:rPr>
        <w:t xml:space="preserve">1. </w:t>
      </w:r>
      <w:r>
        <w:rPr>
          <w:b/>
          <w:sz w:val="28"/>
          <w:szCs w:val="28"/>
          <w:lang w:val="uz-Cyrl-UZ"/>
        </w:rPr>
        <w:t>Asosiy vazifalari</w:t>
      </w:r>
      <w:r w:rsidRPr="00384C42">
        <w:rPr>
          <w:b/>
          <w:sz w:val="28"/>
          <w:szCs w:val="28"/>
          <w:lang w:val="uz-Cyrl-UZ"/>
        </w:rPr>
        <w:t>:</w:t>
      </w:r>
    </w:p>
    <w:p w:rsidR="00B5420D" w:rsidRPr="00384C42" w:rsidRDefault="00B5420D" w:rsidP="00B5420D">
      <w:pPr>
        <w:pStyle w:val="a6"/>
        <w:shd w:val="clear" w:color="auto" w:fill="FFFFFF"/>
        <w:spacing w:before="0" w:beforeAutospacing="0" w:after="0" w:afterAutospacing="0"/>
        <w:ind w:firstLine="851"/>
        <w:jc w:val="both"/>
        <w:textAlignment w:val="baseline"/>
        <w:rPr>
          <w:b/>
          <w:sz w:val="28"/>
          <w:szCs w:val="28"/>
          <w:lang w:val="uz-Cyrl-UZ"/>
        </w:rPr>
      </w:pPr>
    </w:p>
    <w:p w:rsidR="00B5420D" w:rsidRPr="00384C42"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joriy rejalashtirish, Jamiyatning sanoat korxonalarning ishlab chiqarish faoliyatini  yanada rivojlantirish yuzasidan istiqbolli rejalar tuzishda ishtirok etish;</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ishlab chiqarish masalalari yuzasidan Jamiyatning sanoat korxonalarning faoliyatlari ustidan tashkiliy-uslubiy rahbarlik qilish, muvofiqlashtirish va nazorat qilish;  </w:t>
      </w:r>
    </w:p>
    <w:p w:rsidR="00B5420D" w:rsidRPr="00AC27EF"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Jamiyatning sanoat korxonalarining ishlab chiqarish faoliyati</w:t>
      </w:r>
      <w:r w:rsidRPr="00AC27EF">
        <w:rPr>
          <w:sz w:val="28"/>
          <w:szCs w:val="28"/>
          <w:lang w:val="uz-Cyrl-UZ"/>
        </w:rPr>
        <w:t xml:space="preserve"> </w:t>
      </w:r>
      <w:r>
        <w:rPr>
          <w:sz w:val="28"/>
          <w:szCs w:val="28"/>
          <w:lang w:val="uz-Cyrl-UZ"/>
        </w:rPr>
        <w:t xml:space="preserve">holati va istiqbolli rivojlantirish  yuzasidan Jamiyat rahbariyatiga axborot-tahlil materiallari tayyorlash va kiritish; </w:t>
      </w:r>
    </w:p>
    <w:p w:rsidR="00B5420D" w:rsidRPr="00237DF4"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informasion texnologiyalardan foydalangan holda, ishlarni yangi uslubda joriy etish va takomillashtirish;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alohida yo’nalishdagi kadrlarni o’qitish, qayta tayyorlash va malakasini oshirish yuzasidan tanlov o’tkazish;</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Jamiyatning sanoat korxonalariga marketing siyosatini ishlab chiqish;</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ishlab chiqarish korxonalarini ishlab chiqarilayotgan mahsulotlarning xususiyatlarni va iste’molchi talabi hamda bozor kon’yukturasini tahlili asosida samaradorligini oshirish;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marketing bo’yicha xorijiy ilg’or tajribani o’rganish;</w:t>
      </w:r>
    </w:p>
    <w:p w:rsidR="00B5420D" w:rsidRPr="008302CA"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mahsulotning ishchi va tashqi bozori talabini hamda uzoq, o’rta, qisqa muddatli rejalarni ishlab chiqish;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ishlab chiqarishda istiqbolli konstruktorlik ishlanmalarini, yangi materiallarni, ilmiy-texnikaviy muvaffaqiyatlarni keng joriy etishni tezlashtirish yuzasidan choralar qabul qilish;</w:t>
      </w:r>
    </w:p>
    <w:p w:rsidR="00B5420D" w:rsidRPr="00035BCF"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 yangi tajriba va sanoat qurilmalarini, nostandart uskunalarni va qo’shimcha dastgoxlarnining loyihalarini ishlab chiqishni tashkil etish; </w:t>
      </w:r>
    </w:p>
    <w:p w:rsidR="00B5420D" w:rsidRPr="00F20239" w:rsidRDefault="00B5420D" w:rsidP="00B5420D">
      <w:pPr>
        <w:autoSpaceDE w:val="0"/>
        <w:autoSpaceDN w:val="0"/>
        <w:adjustRightInd w:val="0"/>
        <w:ind w:firstLine="709"/>
        <w:rPr>
          <w:color w:val="000000"/>
          <w:sz w:val="28"/>
          <w:szCs w:val="28"/>
          <w:lang w:val="uz-Cyrl-UZ"/>
        </w:rPr>
      </w:pPr>
      <w:r>
        <w:rPr>
          <w:sz w:val="28"/>
          <w:szCs w:val="28"/>
          <w:lang w:val="uz-Cyrl-UZ"/>
        </w:rPr>
        <w:t>texnologik jarayonlarga to’g’irlash munosabati bilan texnik hujjatlarga kiritilayotgan o’zgarishlarni ko’rib chiqish va tasdiqlash;</w:t>
      </w:r>
    </w:p>
    <w:p w:rsidR="00B5420D" w:rsidRDefault="00B5420D" w:rsidP="00B5420D">
      <w:pPr>
        <w:autoSpaceDE w:val="0"/>
        <w:autoSpaceDN w:val="0"/>
        <w:adjustRightInd w:val="0"/>
        <w:ind w:firstLine="709"/>
        <w:rPr>
          <w:sz w:val="28"/>
          <w:szCs w:val="28"/>
          <w:lang w:val="uz-Cyrl-UZ"/>
        </w:rPr>
      </w:pPr>
      <w:r>
        <w:rPr>
          <w:sz w:val="28"/>
          <w:szCs w:val="28"/>
          <w:lang w:val="uz-Cyrl-UZ"/>
        </w:rPr>
        <w:t>ilmiy-texnikaviy dasturlarni va ilmiy-tadqiqod ishlari rejasini ishlab chiqishda va bajarilishida ishtirok etish;</w:t>
      </w:r>
    </w:p>
    <w:p w:rsidR="00B5420D" w:rsidRPr="00180D96" w:rsidRDefault="00B5420D" w:rsidP="00B5420D">
      <w:pPr>
        <w:pStyle w:val="a4"/>
        <w:ind w:firstLine="709"/>
        <w:rPr>
          <w:sz w:val="28"/>
          <w:szCs w:val="28"/>
          <w:lang w:val="uz-Cyrl-UZ"/>
        </w:rPr>
      </w:pPr>
      <w:r>
        <w:rPr>
          <w:sz w:val="28"/>
          <w:szCs w:val="28"/>
          <w:lang w:val="uz-Cyrl-UZ"/>
        </w:rPr>
        <w:t>xalq</w:t>
      </w:r>
      <w:r w:rsidRPr="00180D96">
        <w:rPr>
          <w:sz w:val="28"/>
          <w:szCs w:val="28"/>
          <w:lang w:val="uz-Cyrl-UZ"/>
        </w:rPr>
        <w:t xml:space="preserve"> </w:t>
      </w:r>
      <w:r>
        <w:rPr>
          <w:sz w:val="28"/>
          <w:szCs w:val="28"/>
          <w:lang w:val="uz-Cyrl-UZ"/>
        </w:rPr>
        <w:t>iste’mol</w:t>
      </w:r>
      <w:r w:rsidRPr="00180D96">
        <w:rPr>
          <w:sz w:val="28"/>
          <w:szCs w:val="28"/>
          <w:lang w:val="uz-Cyrl-UZ"/>
        </w:rPr>
        <w:t xml:space="preserve"> </w:t>
      </w:r>
      <w:r>
        <w:rPr>
          <w:sz w:val="28"/>
          <w:szCs w:val="28"/>
          <w:lang w:val="uz-Cyrl-UZ"/>
        </w:rPr>
        <w:t>tovarlari</w:t>
      </w:r>
      <w:r w:rsidRPr="00180D96">
        <w:rPr>
          <w:sz w:val="28"/>
          <w:szCs w:val="28"/>
          <w:lang w:val="uz-Cyrl-UZ"/>
        </w:rPr>
        <w:t xml:space="preserve">, </w:t>
      </w:r>
      <w:r>
        <w:rPr>
          <w:sz w:val="28"/>
          <w:szCs w:val="28"/>
          <w:lang w:val="uz-Cyrl-UZ"/>
        </w:rPr>
        <w:t>ehtiyot</w:t>
      </w:r>
      <w:r w:rsidRPr="00180D96">
        <w:rPr>
          <w:sz w:val="28"/>
          <w:szCs w:val="28"/>
          <w:lang w:val="uz-Cyrl-UZ"/>
        </w:rPr>
        <w:t xml:space="preserve"> </w:t>
      </w:r>
      <w:r>
        <w:rPr>
          <w:sz w:val="28"/>
          <w:szCs w:val="28"/>
          <w:lang w:val="uz-Cyrl-UZ"/>
        </w:rPr>
        <w:t>qismlarni</w:t>
      </w:r>
      <w:r w:rsidRPr="00180D96">
        <w:rPr>
          <w:sz w:val="28"/>
          <w:szCs w:val="28"/>
          <w:lang w:val="uz-Cyrl-UZ"/>
        </w:rPr>
        <w:t xml:space="preserve"> </w:t>
      </w:r>
      <w:r>
        <w:rPr>
          <w:sz w:val="28"/>
          <w:szCs w:val="28"/>
          <w:lang w:val="uz-Cyrl-UZ"/>
        </w:rPr>
        <w:t>qayta</w:t>
      </w:r>
      <w:r w:rsidRPr="00180D96">
        <w:rPr>
          <w:sz w:val="28"/>
          <w:szCs w:val="28"/>
          <w:lang w:val="uz-Cyrl-UZ"/>
        </w:rPr>
        <w:t xml:space="preserve"> </w:t>
      </w:r>
      <w:r>
        <w:rPr>
          <w:sz w:val="28"/>
          <w:szCs w:val="28"/>
          <w:lang w:val="uz-Cyrl-UZ"/>
        </w:rPr>
        <w:t>tiklash</w:t>
      </w:r>
      <w:r w:rsidRPr="00180D96">
        <w:rPr>
          <w:sz w:val="28"/>
          <w:szCs w:val="28"/>
          <w:lang w:val="uz-Cyrl-UZ"/>
        </w:rPr>
        <w:t xml:space="preserve"> </w:t>
      </w:r>
      <w:r>
        <w:rPr>
          <w:sz w:val="28"/>
          <w:szCs w:val="28"/>
          <w:lang w:val="uz-Cyrl-UZ"/>
        </w:rPr>
        <w:t>yoki</w:t>
      </w:r>
      <w:r w:rsidRPr="00180D96">
        <w:rPr>
          <w:sz w:val="28"/>
          <w:szCs w:val="28"/>
          <w:lang w:val="uz-Cyrl-UZ"/>
        </w:rPr>
        <w:t xml:space="preserve"> </w:t>
      </w:r>
      <w:r>
        <w:rPr>
          <w:sz w:val="28"/>
          <w:szCs w:val="28"/>
          <w:lang w:val="uz-Cyrl-UZ"/>
        </w:rPr>
        <w:t>tayyorlash</w:t>
      </w:r>
      <w:r w:rsidRPr="00180D96">
        <w:rPr>
          <w:sz w:val="28"/>
          <w:szCs w:val="28"/>
          <w:lang w:val="uz-Cyrl-UZ"/>
        </w:rPr>
        <w:t xml:space="preserve"> </w:t>
      </w:r>
      <w:r>
        <w:rPr>
          <w:sz w:val="28"/>
          <w:szCs w:val="28"/>
          <w:lang w:val="uz-Cyrl-UZ"/>
        </w:rPr>
        <w:t>texnologik</w:t>
      </w:r>
      <w:r w:rsidRPr="00180D96">
        <w:rPr>
          <w:sz w:val="28"/>
          <w:szCs w:val="28"/>
          <w:lang w:val="uz-Cyrl-UZ"/>
        </w:rPr>
        <w:t xml:space="preserve"> </w:t>
      </w:r>
      <w:r>
        <w:rPr>
          <w:sz w:val="28"/>
          <w:szCs w:val="28"/>
          <w:lang w:val="uz-Cyrl-UZ"/>
        </w:rPr>
        <w:t>jarayonlarini</w:t>
      </w:r>
      <w:r w:rsidRPr="00180D96">
        <w:rPr>
          <w:sz w:val="28"/>
          <w:szCs w:val="28"/>
          <w:lang w:val="uz-Cyrl-UZ"/>
        </w:rPr>
        <w:t xml:space="preserve"> </w:t>
      </w:r>
      <w:r>
        <w:rPr>
          <w:sz w:val="28"/>
          <w:szCs w:val="28"/>
          <w:lang w:val="uz-Cyrl-UZ"/>
        </w:rPr>
        <w:t>ishlab</w:t>
      </w:r>
      <w:r w:rsidRPr="00180D96">
        <w:rPr>
          <w:sz w:val="28"/>
          <w:szCs w:val="28"/>
          <w:lang w:val="uz-Cyrl-UZ"/>
        </w:rPr>
        <w:t xml:space="preserve"> </w:t>
      </w:r>
      <w:r>
        <w:rPr>
          <w:sz w:val="28"/>
          <w:szCs w:val="28"/>
          <w:lang w:val="uz-Cyrl-UZ"/>
        </w:rPr>
        <w:t>chiqishda</w:t>
      </w:r>
      <w:r w:rsidRPr="00180D96">
        <w:rPr>
          <w:sz w:val="28"/>
          <w:szCs w:val="28"/>
          <w:lang w:val="uz-Cyrl-UZ"/>
        </w:rPr>
        <w:t xml:space="preserve"> </w:t>
      </w:r>
      <w:r>
        <w:rPr>
          <w:sz w:val="28"/>
          <w:szCs w:val="28"/>
          <w:lang w:val="uz-Cyrl-UZ"/>
        </w:rPr>
        <w:t>ishtirok</w:t>
      </w:r>
      <w:r w:rsidRPr="00180D96">
        <w:rPr>
          <w:sz w:val="28"/>
          <w:szCs w:val="28"/>
          <w:lang w:val="uz-Cyrl-UZ"/>
        </w:rPr>
        <w:t xml:space="preserve"> </w:t>
      </w:r>
      <w:r>
        <w:rPr>
          <w:sz w:val="28"/>
          <w:szCs w:val="28"/>
          <w:lang w:val="uz-Cyrl-UZ"/>
        </w:rPr>
        <w:t>etish</w:t>
      </w:r>
      <w:r w:rsidRPr="00180D96">
        <w:rPr>
          <w:sz w:val="28"/>
          <w:szCs w:val="28"/>
          <w:lang w:val="uz-Cyrl-UZ"/>
        </w:rPr>
        <w:t xml:space="preserve">; </w:t>
      </w:r>
    </w:p>
    <w:p w:rsidR="00B5420D" w:rsidRDefault="00B5420D" w:rsidP="00B5420D">
      <w:pPr>
        <w:pStyle w:val="a7"/>
        <w:spacing w:after="0" w:line="240" w:lineRule="auto"/>
        <w:ind w:left="0" w:firstLine="709"/>
        <w:jc w:val="both"/>
        <w:rPr>
          <w:rFonts w:ascii="Times New Roman" w:hAnsi="Times New Roman"/>
          <w:sz w:val="28"/>
          <w:szCs w:val="28"/>
          <w:lang w:val="uz-Cyrl-UZ"/>
        </w:rPr>
      </w:pPr>
      <w:proofErr w:type="spellStart"/>
      <w:r>
        <w:rPr>
          <w:rFonts w:ascii="Times New Roman" w:hAnsi="Times New Roman"/>
          <w:sz w:val="28"/>
          <w:szCs w:val="28"/>
        </w:rPr>
        <w:t>Jamiyat</w:t>
      </w:r>
      <w:proofErr w:type="spellEnd"/>
      <w:r>
        <w:rPr>
          <w:rFonts w:ascii="Times New Roman" w:hAnsi="Times New Roman"/>
          <w:sz w:val="28"/>
          <w:szCs w:val="28"/>
        </w:rPr>
        <w:t xml:space="preserve"> </w:t>
      </w:r>
      <w:r>
        <w:rPr>
          <w:rFonts w:ascii="Times New Roman" w:hAnsi="Times New Roman"/>
          <w:sz w:val="28"/>
          <w:szCs w:val="28"/>
          <w:lang w:val="uz-Cyrl-UZ"/>
        </w:rPr>
        <w:t>tomonidan Kooperasion birjaga tayyorlanish va o’tkazish ishlarini muvofiqlashtirish;</w:t>
      </w:r>
    </w:p>
    <w:p w:rsidR="00B5420D" w:rsidRPr="006C234F" w:rsidRDefault="00B5420D" w:rsidP="00B5420D">
      <w:pPr>
        <w:pStyle w:val="a6"/>
        <w:shd w:val="clear" w:color="auto" w:fill="FFFFFF"/>
        <w:spacing w:before="0" w:beforeAutospacing="0" w:after="0" w:afterAutospacing="0"/>
        <w:ind w:firstLine="851"/>
        <w:jc w:val="both"/>
        <w:textAlignment w:val="baseline"/>
        <w:rPr>
          <w:color w:val="000000"/>
          <w:sz w:val="28"/>
          <w:szCs w:val="28"/>
          <w:lang w:val="uz-Cyrl-UZ"/>
        </w:rPr>
      </w:pPr>
      <w:r>
        <w:rPr>
          <w:color w:val="000000"/>
          <w:sz w:val="28"/>
          <w:szCs w:val="28"/>
          <w:lang w:val="uz-Cyrl-UZ"/>
        </w:rPr>
        <w:t>Jamiyat tashkilotlari impot o’rnini bosuvchi mahsulotlarni o’zlashtirish ishlarini muvofiqlashtirish, Kooperasion birja doirasida tuzilgan shartnomalarni nazorat qilish</w:t>
      </w:r>
    </w:p>
    <w:p w:rsidR="00B5420D" w:rsidRDefault="00B5420D" w:rsidP="00B5420D">
      <w:pPr>
        <w:pStyle w:val="a6"/>
        <w:shd w:val="clear" w:color="auto" w:fill="FFFFFF"/>
        <w:spacing w:before="0" w:beforeAutospacing="0" w:after="0" w:afterAutospacing="0"/>
        <w:ind w:firstLine="851"/>
        <w:jc w:val="both"/>
        <w:textAlignment w:val="baseline"/>
        <w:rPr>
          <w:b/>
          <w:color w:val="000000"/>
          <w:sz w:val="28"/>
          <w:szCs w:val="28"/>
          <w:lang w:val="uz-Cyrl-UZ"/>
        </w:rPr>
      </w:pPr>
    </w:p>
    <w:p w:rsidR="00B5420D" w:rsidRDefault="00B5420D" w:rsidP="00B5420D">
      <w:pPr>
        <w:pStyle w:val="a6"/>
        <w:shd w:val="clear" w:color="auto" w:fill="FFFFFF"/>
        <w:spacing w:before="0" w:beforeAutospacing="0" w:after="0" w:afterAutospacing="0"/>
        <w:ind w:firstLine="851"/>
        <w:jc w:val="both"/>
        <w:textAlignment w:val="baseline"/>
        <w:rPr>
          <w:b/>
          <w:color w:val="000000"/>
          <w:sz w:val="28"/>
          <w:szCs w:val="28"/>
          <w:lang w:val="uz-Cyrl-UZ"/>
        </w:rPr>
      </w:pPr>
    </w:p>
    <w:p w:rsidR="00B5420D" w:rsidRPr="00AF086F" w:rsidRDefault="00B5420D" w:rsidP="00B5420D">
      <w:pPr>
        <w:pStyle w:val="a6"/>
        <w:shd w:val="clear" w:color="auto" w:fill="FFFFFF"/>
        <w:spacing w:before="0" w:beforeAutospacing="0" w:after="0" w:afterAutospacing="0"/>
        <w:ind w:firstLine="851"/>
        <w:jc w:val="both"/>
        <w:textAlignment w:val="baseline"/>
        <w:rPr>
          <w:b/>
          <w:color w:val="000000"/>
          <w:sz w:val="28"/>
          <w:szCs w:val="28"/>
          <w:lang w:val="uz-Cyrl-UZ"/>
        </w:rPr>
      </w:pPr>
      <w:r w:rsidRPr="00AF086F">
        <w:rPr>
          <w:b/>
          <w:color w:val="000000"/>
          <w:sz w:val="28"/>
          <w:szCs w:val="28"/>
          <w:lang w:val="uz-Cyrl-UZ"/>
        </w:rPr>
        <w:t xml:space="preserve">2. </w:t>
      </w:r>
      <w:r>
        <w:rPr>
          <w:b/>
          <w:color w:val="000000"/>
          <w:sz w:val="28"/>
          <w:szCs w:val="28"/>
          <w:lang w:val="uz-Cyrl-UZ"/>
        </w:rPr>
        <w:t>Y</w:t>
      </w:r>
      <w:r>
        <w:rPr>
          <w:b/>
          <w:color w:val="000000"/>
          <w:sz w:val="28"/>
          <w:szCs w:val="28"/>
          <w:lang w:val="en-US"/>
        </w:rPr>
        <w:t>u</w:t>
      </w:r>
      <w:r>
        <w:rPr>
          <w:b/>
          <w:color w:val="000000"/>
          <w:sz w:val="28"/>
          <w:szCs w:val="28"/>
          <w:lang w:val="uz-Cyrl-UZ"/>
        </w:rPr>
        <w:t>qorida</w:t>
      </w:r>
      <w:r w:rsidRPr="00AF086F">
        <w:rPr>
          <w:b/>
          <w:color w:val="000000"/>
          <w:sz w:val="28"/>
          <w:szCs w:val="28"/>
          <w:lang w:val="uz-Cyrl-UZ"/>
        </w:rPr>
        <w:t xml:space="preserve"> </w:t>
      </w:r>
      <w:r>
        <w:rPr>
          <w:b/>
          <w:color w:val="000000"/>
          <w:sz w:val="28"/>
          <w:szCs w:val="28"/>
          <w:lang w:val="uz-Cyrl-UZ"/>
        </w:rPr>
        <w:t>qayd</w:t>
      </w:r>
      <w:r w:rsidRPr="00AF086F">
        <w:rPr>
          <w:b/>
          <w:color w:val="000000"/>
          <w:sz w:val="28"/>
          <w:szCs w:val="28"/>
          <w:lang w:val="uz-Cyrl-UZ"/>
        </w:rPr>
        <w:t xml:space="preserve"> </w:t>
      </w:r>
      <w:r>
        <w:rPr>
          <w:b/>
          <w:color w:val="000000"/>
          <w:sz w:val="28"/>
          <w:szCs w:val="28"/>
          <w:lang w:val="uz-Cyrl-UZ"/>
        </w:rPr>
        <w:t>etilganlarga</w:t>
      </w:r>
      <w:r w:rsidRPr="00AF086F">
        <w:rPr>
          <w:b/>
          <w:color w:val="000000"/>
          <w:sz w:val="28"/>
          <w:szCs w:val="28"/>
          <w:lang w:val="uz-Cyrl-UZ"/>
        </w:rPr>
        <w:t xml:space="preserve"> </w:t>
      </w:r>
      <w:r>
        <w:rPr>
          <w:b/>
          <w:color w:val="000000"/>
          <w:sz w:val="28"/>
          <w:szCs w:val="28"/>
          <w:lang w:val="uz-Cyrl-UZ"/>
        </w:rPr>
        <w:t>muvofiq</w:t>
      </w:r>
      <w:r w:rsidRPr="00AF086F">
        <w:rPr>
          <w:b/>
          <w:color w:val="000000"/>
          <w:sz w:val="28"/>
          <w:szCs w:val="28"/>
          <w:lang w:val="uz-Cyrl-UZ"/>
        </w:rPr>
        <w:t xml:space="preserve"> </w:t>
      </w:r>
      <w:r>
        <w:rPr>
          <w:b/>
          <w:color w:val="000000"/>
          <w:sz w:val="28"/>
          <w:szCs w:val="28"/>
          <w:lang w:val="uz-Cyrl-UZ"/>
        </w:rPr>
        <w:t>boshqarma</w:t>
      </w:r>
      <w:r w:rsidRPr="00AF086F">
        <w:rPr>
          <w:b/>
          <w:color w:val="000000"/>
          <w:sz w:val="28"/>
          <w:szCs w:val="28"/>
          <w:lang w:val="uz-Cyrl-UZ"/>
        </w:rPr>
        <w:t xml:space="preserve"> </w:t>
      </w:r>
      <w:r>
        <w:rPr>
          <w:b/>
          <w:color w:val="000000"/>
          <w:sz w:val="28"/>
          <w:szCs w:val="28"/>
          <w:lang w:val="uz-Cyrl-UZ"/>
        </w:rPr>
        <w:t>quyidagi</w:t>
      </w:r>
      <w:r w:rsidRPr="00AF086F">
        <w:rPr>
          <w:b/>
          <w:color w:val="000000"/>
          <w:sz w:val="28"/>
          <w:szCs w:val="28"/>
          <w:lang w:val="uz-Cyrl-UZ"/>
        </w:rPr>
        <w:t xml:space="preserve"> </w:t>
      </w:r>
      <w:r>
        <w:rPr>
          <w:b/>
          <w:color w:val="000000"/>
          <w:sz w:val="28"/>
          <w:szCs w:val="28"/>
          <w:lang w:val="uz-Cyrl-UZ"/>
        </w:rPr>
        <w:t>funksiyalar</w:t>
      </w:r>
      <w:r w:rsidRPr="00AF086F">
        <w:rPr>
          <w:b/>
          <w:color w:val="000000"/>
          <w:sz w:val="28"/>
          <w:szCs w:val="28"/>
          <w:lang w:val="uz-Cyrl-UZ"/>
        </w:rPr>
        <w:t xml:space="preserve"> </w:t>
      </w:r>
      <w:r>
        <w:rPr>
          <w:b/>
          <w:color w:val="000000"/>
          <w:sz w:val="28"/>
          <w:szCs w:val="28"/>
          <w:lang w:val="uz-Cyrl-UZ"/>
        </w:rPr>
        <w:t>amalga</w:t>
      </w:r>
      <w:r w:rsidRPr="00AF086F">
        <w:rPr>
          <w:b/>
          <w:color w:val="000000"/>
          <w:sz w:val="28"/>
          <w:szCs w:val="28"/>
          <w:lang w:val="uz-Cyrl-UZ"/>
        </w:rPr>
        <w:t xml:space="preserve"> </w:t>
      </w:r>
      <w:r>
        <w:rPr>
          <w:b/>
          <w:color w:val="000000"/>
          <w:sz w:val="28"/>
          <w:szCs w:val="28"/>
          <w:lang w:val="uz-Cyrl-UZ"/>
        </w:rPr>
        <w:t>oshiridi</w:t>
      </w:r>
      <w:r w:rsidRPr="00AF086F">
        <w:rPr>
          <w:b/>
          <w:color w:val="000000"/>
          <w:sz w:val="28"/>
          <w:szCs w:val="28"/>
          <w:lang w:val="uz-Cyrl-UZ"/>
        </w:rPr>
        <w:t>:</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ishlab chiqarish rejasiga asosan mahsulotlarni o’z vaqtda ishlab chiqarish maqsadida ishlab chiqarish jarayonini tezkor boshqaradi;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lastRenderedPageBreak/>
        <w:t xml:space="preserve">ishlab chiqarish jarayonini tezkor nazorat qilish, ishlab chiqarishni texnik hujjatlar bilan ta’minlash, shu bilan birga yangi turdagi mahsulotlarni ishlab chiqarishga tayyorlash;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sanoat korxonalarining faoliyatini joriy hisobi i nazoratini takomillashtirish rejasini ishlab chiqish va chora-tadbirlarni o’tkazish; </w:t>
      </w:r>
    </w:p>
    <w:p w:rsidR="00B5420D" w:rsidRPr="00B020E7"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sanoat korxonalarining mahsulotlariga markenting bo’yicha tijorat-iqtisodiy ma’lumotlarni yig’ish va tahlil qilish hamda ularga ma’lumotlar bankini yaratish;</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korxonalar</w:t>
      </w:r>
      <w:r w:rsidRPr="00A81495">
        <w:rPr>
          <w:sz w:val="28"/>
          <w:szCs w:val="28"/>
          <w:lang w:val="uz-Cyrl-UZ"/>
        </w:rPr>
        <w:t xml:space="preserve"> </w:t>
      </w:r>
      <w:r>
        <w:rPr>
          <w:sz w:val="28"/>
          <w:szCs w:val="28"/>
          <w:lang w:val="uz-Cyrl-UZ"/>
        </w:rPr>
        <w:t>chiqarayotgan</w:t>
      </w:r>
      <w:r w:rsidRPr="00A81495">
        <w:rPr>
          <w:sz w:val="28"/>
          <w:szCs w:val="28"/>
          <w:lang w:val="uz-Cyrl-UZ"/>
        </w:rPr>
        <w:t xml:space="preserve"> </w:t>
      </w:r>
      <w:r>
        <w:rPr>
          <w:sz w:val="28"/>
          <w:szCs w:val="28"/>
          <w:lang w:val="uz-Cyrl-UZ"/>
        </w:rPr>
        <w:t>mahsulotlar</w:t>
      </w:r>
      <w:r w:rsidRPr="00A81495">
        <w:rPr>
          <w:sz w:val="28"/>
          <w:szCs w:val="28"/>
          <w:lang w:val="uz-Cyrl-UZ"/>
        </w:rPr>
        <w:t xml:space="preserve"> </w:t>
      </w:r>
      <w:r>
        <w:rPr>
          <w:sz w:val="28"/>
          <w:szCs w:val="28"/>
          <w:lang w:val="uz-Cyrl-UZ"/>
        </w:rPr>
        <w:t>to’g’risida iste’molchi fikrini, mahsulot</w:t>
      </w:r>
      <w:r w:rsidRPr="00A81495">
        <w:rPr>
          <w:sz w:val="28"/>
          <w:szCs w:val="28"/>
          <w:lang w:val="uz-Cyrl-UZ"/>
        </w:rPr>
        <w:t xml:space="preserve"> </w:t>
      </w:r>
      <w:r>
        <w:rPr>
          <w:sz w:val="28"/>
          <w:szCs w:val="28"/>
          <w:lang w:val="uz-Cyrl-UZ"/>
        </w:rPr>
        <w:t>sotilishiga ta’sirini</w:t>
      </w:r>
      <w:r w:rsidRPr="00A81495">
        <w:rPr>
          <w:sz w:val="28"/>
          <w:szCs w:val="28"/>
          <w:lang w:val="uz-Cyrl-UZ"/>
        </w:rPr>
        <w:t xml:space="preserve"> </w:t>
      </w:r>
      <w:r>
        <w:rPr>
          <w:sz w:val="28"/>
          <w:szCs w:val="28"/>
          <w:lang w:val="uz-Cyrl-UZ"/>
        </w:rPr>
        <w:t>o’rganish</w:t>
      </w:r>
      <w:r w:rsidRPr="00A81495">
        <w:rPr>
          <w:sz w:val="28"/>
          <w:szCs w:val="28"/>
          <w:lang w:val="uz-Cyrl-UZ"/>
        </w:rPr>
        <w:t xml:space="preserve"> </w:t>
      </w:r>
      <w:r>
        <w:rPr>
          <w:sz w:val="28"/>
          <w:szCs w:val="28"/>
          <w:lang w:val="uz-Cyrl-UZ"/>
        </w:rPr>
        <w:t xml:space="preserve">va raqobatbardosh hamda sifatini oshirish yuzasidan taklif kiritish; </w:t>
      </w:r>
    </w:p>
    <w:p w:rsidR="00B5420D" w:rsidRPr="00A81495"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dilerlik xizmatlari ustidan uslubiy rahbarlik qilish va zaruriy texnik va reklama hujjatlari bilan ta’minlash;</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servis markazlari ustidan korxonalar mahsulotlariga kafolatli xizmatlarni ko’rsatishi va ta’mirlash bo’yicha rahbarlik qiladi;</w:t>
      </w:r>
    </w:p>
    <w:p w:rsidR="00B5420D" w:rsidRPr="005E4AA1"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yangi texnika, texnologiya, ishlab chiqarishni konstruktorlik yo’nalishida tayyorlash, izlanish va tajriba-konstruktorlik ishlarni tashkillashtirish, ularni nazorati yuzasidan ishlab chiqiladigan istiqbolli va yillik rejalarni tuzishda ishtirok etish;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buyurtmachi bilan hamkorlikda loyihalash uchun texnik vazifalarni ishlab chiqishda, o’rnatilgan tartibda ishlab chiqilgan eskizlarni, texnik va ishchi loyihalarni uchinchi shaxsga oshkor etilmasligini ta’minlash hamda ularni kelishish va loyiha qarorlarni tasdiqlashga topshirish; </w:t>
      </w:r>
    </w:p>
    <w:p w:rsidR="00B5420D" w:rsidRPr="001E1C9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 yangi konstruksiyalarni, mahsulotlarni montajida, sozlashda va ishga tushirishda ishtirok etish;</w:t>
      </w:r>
    </w:p>
    <w:p w:rsidR="00B5420D" w:rsidRPr="008F2F2F"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mahsulot tayyorlashda va ekspluatsiyasida avtorlik nazoratini o’rnatish; </w:t>
      </w:r>
    </w:p>
    <w:p w:rsidR="00B5420D" w:rsidRPr="00626BB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ishlab chiqarishni rekonstruksiya, texnik qayta jihozlashda, samaradorligini oshirishda takliflarda ishtirok etish;</w:t>
      </w:r>
    </w:p>
    <w:p w:rsidR="00B5420D" w:rsidRPr="00626BB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 xml:space="preserve">joriy etishga mo’ljallangan yangi konstruktorlik ishlanmalarining, rasionalizatorlik takliflarining hujjatlari bilan ta’minlashni tashkil etish; </w:t>
      </w:r>
    </w:p>
    <w:p w:rsidR="00B5420D" w:rsidRPr="00C2399C"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nostandart qurilmalarga texnika xavfsizligi ko’rsatgan holda pasportlarini va ekspluatasiya bo’yicha yo’riqnomalarni tuzishni tashkil etish;</w:t>
      </w:r>
    </w:p>
    <w:p w:rsidR="00B5420D" w:rsidRPr="000A24C8"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Jamiyatning sanoat korxonlariga normativ texnologik hujjatlarni ishlab chiqib, tadbiq qilish;</w:t>
      </w:r>
    </w:p>
    <w:p w:rsidR="00B5420D" w:rsidRPr="000A24C8"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konstruktorlik hujjatlarini, GOSTlarni, norma va O’zbekiston Respublikasi standarti talablari ijrosini nazorat etish;</w:t>
      </w:r>
    </w:p>
    <w:p w:rsidR="00B5420D" w:rsidRPr="000A24C8"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Jamiyatning sanoat korxonlari konstruktorlik faoliyatini muvofiqlashtirish;</w:t>
      </w:r>
    </w:p>
    <w:p w:rsidR="00B5420D" w:rsidRPr="008643C7"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p>
    <w:p w:rsidR="00B5420D" w:rsidRPr="008643C7"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tashkiliy-texnik choralar rejasini, progressiv texnologiyalarni, mexanizasiya va ishlab chiqarish jarayonini avtomatlashtirishni joriy etish rejasini ishlab chiqishda ishtirok etish;</w:t>
      </w:r>
    </w:p>
    <w:p w:rsidR="00B5420D" w:rsidRPr="007779D6"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ekspluatasiyaga berilayotgan yangi qurilmalarni qabul qilishda va tadbiq qilishda ishtirok etish;</w:t>
      </w:r>
    </w:p>
    <w:p w:rsidR="00B5420D" w:rsidRPr="007779D6"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ishlab chiqarilayotgan mahsulotlarni sifatini ko’tarish usullarini takomillashtirish yuzasidan ishlarda ishtirok etish;</w:t>
      </w:r>
    </w:p>
    <w:p w:rsidR="00B5420D" w:rsidRPr="000A5678"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loyiha, tadqiqot olib boruvchi tashkilotlar bilan ishlab chiqarishni texnologik tayyorlashdagi murakkab masalalarni kelishishda ishtirok etish;</w:t>
      </w:r>
    </w:p>
    <w:p w:rsidR="00B5420D" w:rsidRPr="00CC7CD5"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lastRenderedPageBreak/>
        <w:t xml:space="preserve">Jamiyatning sanoat korxonalarining sexlar va uchastkalari bo’yicha ishlab chiqarish quvvatlarini hisoblashda ishtirok etish; </w:t>
      </w:r>
    </w:p>
    <w:p w:rsidR="00B5420D"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r>
        <w:rPr>
          <w:sz w:val="28"/>
          <w:szCs w:val="28"/>
          <w:lang w:val="uz-Cyrl-UZ"/>
        </w:rPr>
        <w:t>chet et mamlakatlarning standartlashtirish sohasida ikki tomonlama ilmiy-texnikaviy ishlarni olib borish;</w:t>
      </w:r>
    </w:p>
    <w:p w:rsidR="00B5420D" w:rsidRDefault="00B5420D" w:rsidP="00B5420D">
      <w:pPr>
        <w:pStyle w:val="a7"/>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o’rnatilgan tartibda mahalliylashtirish dasturining loyiha hujjatlariga kiruvchi tarmoq grafigini, loyihalar pasportlarini, vakolotga ega organlarning ekspert xulosasini, chora-tadbirlarni va boshqa loyihalarning spesifikasidan kelib chiqqan holda zaruriy hujjatlarni kelishishda va tasdiqlashda ishtirok etadi;  </w:t>
      </w:r>
    </w:p>
    <w:p w:rsidR="00B5420D" w:rsidRPr="00484643" w:rsidRDefault="00B5420D" w:rsidP="00B5420D">
      <w:pPr>
        <w:pStyle w:val="a7"/>
        <w:spacing w:after="0" w:line="240" w:lineRule="auto"/>
        <w:ind w:left="0" w:firstLine="720"/>
        <w:jc w:val="both"/>
        <w:rPr>
          <w:rFonts w:ascii="Times New Roman" w:hAnsi="Times New Roman"/>
          <w:sz w:val="28"/>
          <w:szCs w:val="28"/>
          <w:lang w:val="uz-Cyrl-UZ"/>
        </w:rPr>
      </w:pPr>
      <w:r>
        <w:rPr>
          <w:rFonts w:ascii="Times New Roman" w:hAnsi="Times New Roman"/>
          <w:sz w:val="28"/>
          <w:szCs w:val="28"/>
          <w:lang w:val="uz-Cyrl-UZ"/>
        </w:rPr>
        <w:t>Jamiyatning sanoat korxonalarini rivojlantirish maqsadida mahalliylashtirish va tarmoqlararo kooperasiya dasturlarini monitoringi olib boradi;</w:t>
      </w:r>
    </w:p>
    <w:p w:rsidR="00B5420D" w:rsidRPr="007C269A" w:rsidRDefault="00B5420D" w:rsidP="00B5420D">
      <w:pPr>
        <w:pStyle w:val="a7"/>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 xml:space="preserve">vakolatli organlarga ishlab chiqarishning mahalliylashtirish bosqichini inobatga olgan holda mahalliylashtirish dasturini ishlab chiqilib, kirilishini muvofiqlashtiradi; </w:t>
      </w:r>
    </w:p>
    <w:p w:rsidR="00B5420D" w:rsidRPr="00180D96" w:rsidRDefault="00B5420D" w:rsidP="00B5420D">
      <w:pPr>
        <w:pStyle w:val="a6"/>
        <w:shd w:val="clear" w:color="auto" w:fill="FFFFFF"/>
        <w:spacing w:before="0" w:beforeAutospacing="0" w:after="0" w:afterAutospacing="0"/>
        <w:ind w:firstLine="851"/>
        <w:jc w:val="both"/>
        <w:textAlignment w:val="baseline"/>
        <w:rPr>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7"/>
        <w:spacing w:after="0" w:line="240" w:lineRule="auto"/>
        <w:ind w:left="0" w:firstLine="709"/>
        <w:jc w:val="both"/>
        <w:rPr>
          <w:rFonts w:ascii="Times New Roman" w:hAnsi="Times New Roman"/>
          <w:sz w:val="28"/>
          <w:szCs w:val="28"/>
          <w:lang w:val="uz-Cyrl-UZ"/>
        </w:rPr>
      </w:pPr>
    </w:p>
    <w:p w:rsidR="00B5420D" w:rsidRPr="00180D96" w:rsidRDefault="00B5420D" w:rsidP="00B5420D">
      <w:pPr>
        <w:pStyle w:val="a6"/>
        <w:shd w:val="clear" w:color="auto" w:fill="FFFFFF"/>
        <w:ind w:firstLine="851"/>
        <w:jc w:val="both"/>
        <w:textAlignment w:val="baseline"/>
        <w:rPr>
          <w:sz w:val="28"/>
          <w:szCs w:val="28"/>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p w:rsidR="00B5420D" w:rsidRPr="00180D96" w:rsidRDefault="00B5420D" w:rsidP="00B5420D">
      <w:pPr>
        <w:jc w:val="right"/>
        <w:rPr>
          <w:lang w:val="uz-Cyrl-UZ"/>
        </w:rPr>
      </w:pPr>
    </w:p>
    <w:bookmarkEnd w:id="0"/>
    <w:p w:rsidR="00620CD2" w:rsidRDefault="00620CD2"/>
    <w:sectPr w:rsidR="00620CD2" w:rsidSect="00B5420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0D"/>
    <w:rsid w:val="000358EB"/>
    <w:rsid w:val="00042258"/>
    <w:rsid w:val="000576AC"/>
    <w:rsid w:val="00064C56"/>
    <w:rsid w:val="000A19BC"/>
    <w:rsid w:val="000A45F3"/>
    <w:rsid w:val="000B4E85"/>
    <w:rsid w:val="000C5CB6"/>
    <w:rsid w:val="00145118"/>
    <w:rsid w:val="001814D2"/>
    <w:rsid w:val="001C6471"/>
    <w:rsid w:val="001D4288"/>
    <w:rsid w:val="001E5C09"/>
    <w:rsid w:val="001E7922"/>
    <w:rsid w:val="001F416F"/>
    <w:rsid w:val="00211B36"/>
    <w:rsid w:val="002140A3"/>
    <w:rsid w:val="00223607"/>
    <w:rsid w:val="00266740"/>
    <w:rsid w:val="002C539D"/>
    <w:rsid w:val="002C5638"/>
    <w:rsid w:val="002D1C8E"/>
    <w:rsid w:val="002F2C61"/>
    <w:rsid w:val="0032556A"/>
    <w:rsid w:val="003322AC"/>
    <w:rsid w:val="00347823"/>
    <w:rsid w:val="003E262A"/>
    <w:rsid w:val="004158B4"/>
    <w:rsid w:val="00456288"/>
    <w:rsid w:val="00477F31"/>
    <w:rsid w:val="0049204D"/>
    <w:rsid w:val="004C508D"/>
    <w:rsid w:val="004D1C94"/>
    <w:rsid w:val="004E2777"/>
    <w:rsid w:val="004E62A2"/>
    <w:rsid w:val="00533179"/>
    <w:rsid w:val="00557150"/>
    <w:rsid w:val="00582C1E"/>
    <w:rsid w:val="005E717E"/>
    <w:rsid w:val="00620CD2"/>
    <w:rsid w:val="0063674C"/>
    <w:rsid w:val="006370BB"/>
    <w:rsid w:val="00637EF2"/>
    <w:rsid w:val="0068691F"/>
    <w:rsid w:val="006A4F15"/>
    <w:rsid w:val="006B2544"/>
    <w:rsid w:val="006B5291"/>
    <w:rsid w:val="006C222F"/>
    <w:rsid w:val="00701324"/>
    <w:rsid w:val="00705FA8"/>
    <w:rsid w:val="00715AFF"/>
    <w:rsid w:val="00755951"/>
    <w:rsid w:val="00757106"/>
    <w:rsid w:val="007763B1"/>
    <w:rsid w:val="00792E79"/>
    <w:rsid w:val="007A2790"/>
    <w:rsid w:val="007D4284"/>
    <w:rsid w:val="007D47F6"/>
    <w:rsid w:val="007F7084"/>
    <w:rsid w:val="0082633F"/>
    <w:rsid w:val="00827DE5"/>
    <w:rsid w:val="00841645"/>
    <w:rsid w:val="00846BF8"/>
    <w:rsid w:val="00856E34"/>
    <w:rsid w:val="00864422"/>
    <w:rsid w:val="008827B5"/>
    <w:rsid w:val="00882CDE"/>
    <w:rsid w:val="00885D51"/>
    <w:rsid w:val="0089258F"/>
    <w:rsid w:val="008A02C7"/>
    <w:rsid w:val="008A1446"/>
    <w:rsid w:val="008F39AA"/>
    <w:rsid w:val="008F6BB4"/>
    <w:rsid w:val="008F767E"/>
    <w:rsid w:val="00922351"/>
    <w:rsid w:val="00924CDC"/>
    <w:rsid w:val="009353FF"/>
    <w:rsid w:val="00970EE0"/>
    <w:rsid w:val="00980567"/>
    <w:rsid w:val="009808F9"/>
    <w:rsid w:val="00990A77"/>
    <w:rsid w:val="009B39D1"/>
    <w:rsid w:val="009B4005"/>
    <w:rsid w:val="009E5392"/>
    <w:rsid w:val="009F7526"/>
    <w:rsid w:val="00A053FA"/>
    <w:rsid w:val="00A34CE7"/>
    <w:rsid w:val="00A8079E"/>
    <w:rsid w:val="00A813AE"/>
    <w:rsid w:val="00A84270"/>
    <w:rsid w:val="00A93981"/>
    <w:rsid w:val="00A95AED"/>
    <w:rsid w:val="00AA6328"/>
    <w:rsid w:val="00AB0F6D"/>
    <w:rsid w:val="00AB78DE"/>
    <w:rsid w:val="00AD0E70"/>
    <w:rsid w:val="00AD14D0"/>
    <w:rsid w:val="00AD3173"/>
    <w:rsid w:val="00AD61E0"/>
    <w:rsid w:val="00AF04B1"/>
    <w:rsid w:val="00B074CF"/>
    <w:rsid w:val="00B269A2"/>
    <w:rsid w:val="00B321AB"/>
    <w:rsid w:val="00B5420D"/>
    <w:rsid w:val="00B662B9"/>
    <w:rsid w:val="00BC2D14"/>
    <w:rsid w:val="00BE7662"/>
    <w:rsid w:val="00C072F4"/>
    <w:rsid w:val="00C12FA9"/>
    <w:rsid w:val="00C13FA4"/>
    <w:rsid w:val="00C15FCF"/>
    <w:rsid w:val="00C30641"/>
    <w:rsid w:val="00C3273F"/>
    <w:rsid w:val="00C41771"/>
    <w:rsid w:val="00C447AF"/>
    <w:rsid w:val="00C4750F"/>
    <w:rsid w:val="00C5094C"/>
    <w:rsid w:val="00C73913"/>
    <w:rsid w:val="00C970FE"/>
    <w:rsid w:val="00CA0F03"/>
    <w:rsid w:val="00CB38E1"/>
    <w:rsid w:val="00D01902"/>
    <w:rsid w:val="00D12EF4"/>
    <w:rsid w:val="00D22500"/>
    <w:rsid w:val="00D23109"/>
    <w:rsid w:val="00D24818"/>
    <w:rsid w:val="00D44CAE"/>
    <w:rsid w:val="00D45180"/>
    <w:rsid w:val="00D73C51"/>
    <w:rsid w:val="00D74B70"/>
    <w:rsid w:val="00D875DD"/>
    <w:rsid w:val="00DB095D"/>
    <w:rsid w:val="00DD1F67"/>
    <w:rsid w:val="00DD22F8"/>
    <w:rsid w:val="00DE50C1"/>
    <w:rsid w:val="00DF796F"/>
    <w:rsid w:val="00E00401"/>
    <w:rsid w:val="00E13208"/>
    <w:rsid w:val="00E31905"/>
    <w:rsid w:val="00E55514"/>
    <w:rsid w:val="00E561A4"/>
    <w:rsid w:val="00E7745B"/>
    <w:rsid w:val="00E878F9"/>
    <w:rsid w:val="00E90932"/>
    <w:rsid w:val="00E952CA"/>
    <w:rsid w:val="00EB1381"/>
    <w:rsid w:val="00ED0E1B"/>
    <w:rsid w:val="00ED29C0"/>
    <w:rsid w:val="00ED5EEC"/>
    <w:rsid w:val="00ED6FC6"/>
    <w:rsid w:val="00F53450"/>
    <w:rsid w:val="00FB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0D"/>
    <w:pPr>
      <w:keepLines/>
      <w:suppressAutoHyphens/>
      <w:spacing w:after="0" w:line="240" w:lineRule="auto"/>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B5420D"/>
    <w:pPr>
      <w:keepLines w:val="0"/>
      <w:tabs>
        <w:tab w:val="num" w:pos="720"/>
      </w:tabs>
      <w:suppressAutoHyphens w:val="0"/>
      <w:spacing w:after="160" w:line="240" w:lineRule="exact"/>
      <w:ind w:left="720" w:hanging="360"/>
    </w:pPr>
    <w:rPr>
      <w:rFonts w:ascii="Verdana" w:hAnsi="Verdana" w:cs="Verdana"/>
      <w:sz w:val="20"/>
      <w:lang w:val="en-US" w:eastAsia="en-US"/>
    </w:rPr>
  </w:style>
  <w:style w:type="paragraph" w:styleId="a4">
    <w:name w:val="Body Text Indent"/>
    <w:basedOn w:val="a"/>
    <w:link w:val="a5"/>
    <w:rsid w:val="00B5420D"/>
    <w:pPr>
      <w:spacing w:after="120"/>
      <w:ind w:left="283"/>
    </w:pPr>
  </w:style>
  <w:style w:type="character" w:customStyle="1" w:styleId="a5">
    <w:name w:val="Основной текст с отступом Знак"/>
    <w:basedOn w:val="a0"/>
    <w:link w:val="a4"/>
    <w:rsid w:val="00B5420D"/>
    <w:rPr>
      <w:rFonts w:ascii="Times New Roman" w:eastAsia="Times New Roman" w:hAnsi="Times New Roman" w:cs="Times New Roman"/>
      <w:sz w:val="26"/>
      <w:szCs w:val="20"/>
      <w:lang w:eastAsia="ru-RU"/>
    </w:rPr>
  </w:style>
  <w:style w:type="paragraph" w:styleId="a6">
    <w:name w:val="Normal (Web)"/>
    <w:basedOn w:val="a"/>
    <w:unhideWhenUsed/>
    <w:rsid w:val="00B5420D"/>
    <w:pPr>
      <w:keepLines w:val="0"/>
      <w:suppressAutoHyphens w:val="0"/>
      <w:spacing w:before="100" w:beforeAutospacing="1" w:after="100" w:afterAutospacing="1"/>
      <w:jc w:val="left"/>
    </w:pPr>
    <w:rPr>
      <w:sz w:val="24"/>
      <w:szCs w:val="24"/>
    </w:rPr>
  </w:style>
  <w:style w:type="paragraph" w:customStyle="1" w:styleId="PlainText">
    <w:name w:val="Plain Text"/>
    <w:basedOn w:val="a"/>
    <w:rsid w:val="00B5420D"/>
    <w:pPr>
      <w:keepLines w:val="0"/>
      <w:suppressAutoHyphens w:val="0"/>
      <w:jc w:val="left"/>
    </w:pPr>
    <w:rPr>
      <w:rFonts w:ascii="Courier New" w:hAnsi="Courier New"/>
      <w:sz w:val="20"/>
    </w:rPr>
  </w:style>
  <w:style w:type="paragraph" w:styleId="a7">
    <w:name w:val="List Paragraph"/>
    <w:basedOn w:val="a"/>
    <w:qFormat/>
    <w:rsid w:val="00B5420D"/>
    <w:pPr>
      <w:keepLines w:val="0"/>
      <w:suppressAutoHyphens w:val="0"/>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0D"/>
    <w:pPr>
      <w:keepLines/>
      <w:suppressAutoHyphens/>
      <w:spacing w:after="0" w:line="240" w:lineRule="auto"/>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B5420D"/>
    <w:pPr>
      <w:keepLines w:val="0"/>
      <w:tabs>
        <w:tab w:val="num" w:pos="720"/>
      </w:tabs>
      <w:suppressAutoHyphens w:val="0"/>
      <w:spacing w:after="160" w:line="240" w:lineRule="exact"/>
      <w:ind w:left="720" w:hanging="360"/>
    </w:pPr>
    <w:rPr>
      <w:rFonts w:ascii="Verdana" w:hAnsi="Verdana" w:cs="Verdana"/>
      <w:sz w:val="20"/>
      <w:lang w:val="en-US" w:eastAsia="en-US"/>
    </w:rPr>
  </w:style>
  <w:style w:type="paragraph" w:styleId="a4">
    <w:name w:val="Body Text Indent"/>
    <w:basedOn w:val="a"/>
    <w:link w:val="a5"/>
    <w:rsid w:val="00B5420D"/>
    <w:pPr>
      <w:spacing w:after="120"/>
      <w:ind w:left="283"/>
    </w:pPr>
  </w:style>
  <w:style w:type="character" w:customStyle="1" w:styleId="a5">
    <w:name w:val="Основной текст с отступом Знак"/>
    <w:basedOn w:val="a0"/>
    <w:link w:val="a4"/>
    <w:rsid w:val="00B5420D"/>
    <w:rPr>
      <w:rFonts w:ascii="Times New Roman" w:eastAsia="Times New Roman" w:hAnsi="Times New Roman" w:cs="Times New Roman"/>
      <w:sz w:val="26"/>
      <w:szCs w:val="20"/>
      <w:lang w:eastAsia="ru-RU"/>
    </w:rPr>
  </w:style>
  <w:style w:type="paragraph" w:styleId="a6">
    <w:name w:val="Normal (Web)"/>
    <w:basedOn w:val="a"/>
    <w:unhideWhenUsed/>
    <w:rsid w:val="00B5420D"/>
    <w:pPr>
      <w:keepLines w:val="0"/>
      <w:suppressAutoHyphens w:val="0"/>
      <w:spacing w:before="100" w:beforeAutospacing="1" w:after="100" w:afterAutospacing="1"/>
      <w:jc w:val="left"/>
    </w:pPr>
    <w:rPr>
      <w:sz w:val="24"/>
      <w:szCs w:val="24"/>
    </w:rPr>
  </w:style>
  <w:style w:type="paragraph" w:customStyle="1" w:styleId="PlainText">
    <w:name w:val="Plain Text"/>
    <w:basedOn w:val="a"/>
    <w:rsid w:val="00B5420D"/>
    <w:pPr>
      <w:keepLines w:val="0"/>
      <w:suppressAutoHyphens w:val="0"/>
      <w:jc w:val="left"/>
    </w:pPr>
    <w:rPr>
      <w:rFonts w:ascii="Courier New" w:hAnsi="Courier New"/>
      <w:sz w:val="20"/>
    </w:rPr>
  </w:style>
  <w:style w:type="paragraph" w:styleId="a7">
    <w:name w:val="List Paragraph"/>
    <w:basedOn w:val="a"/>
    <w:qFormat/>
    <w:rsid w:val="00B5420D"/>
    <w:pPr>
      <w:keepLines w:val="0"/>
      <w:suppressAutoHyphens w:val="0"/>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2016-03-22T04:19:00Z</dcterms:created>
  <dcterms:modified xsi:type="dcterms:W3CDTF">2016-03-22T05:03:00Z</dcterms:modified>
</cp:coreProperties>
</file>